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>Ti ringraziamo Gesù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FF0000"/>
          <w:sz w:val="20"/>
          <w:szCs w:val="20"/>
        </w:rPr>
      </w:pP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Ti ringraziamo, Gesù fratello,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per la tua pace, per il tuo amore: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ti ringraziamo per il tuo corpo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che ci hai donato nel sacramento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Noi Ti lodiamo, Gesù fratello,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perché sei grande nel tuo silenzio;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noi ti lodiamo perché di stelle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hai seminato il firmamento.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Noi Ti amiamo, Gesù fratello,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perché sei via, perché sei vita;</w:t>
      </w:r>
    </w:p>
    <w:p w:rsidR="00565263" w:rsidRPr="00565263" w:rsidRDefault="00565263" w:rsidP="0056526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color w:val="000000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noi Ti amiamo perché sei gioia,</w:t>
      </w:r>
    </w:p>
    <w:p w:rsidR="00930F6A" w:rsidRPr="00565263" w:rsidRDefault="00565263" w:rsidP="00565263">
      <w:pPr>
        <w:rPr>
          <w:rFonts w:ascii="Verdana" w:hAnsi="Verdana"/>
          <w:sz w:val="20"/>
          <w:szCs w:val="20"/>
        </w:rPr>
      </w:pPr>
      <w:r w:rsidRPr="00565263">
        <w:rPr>
          <w:rFonts w:ascii="Verdana" w:hAnsi="Verdana" w:cs="Arial-BoldMT"/>
          <w:bCs/>
          <w:color w:val="000000"/>
          <w:sz w:val="20"/>
          <w:szCs w:val="20"/>
        </w:rPr>
        <w:t>luce e speranza in ogni tempo.</w:t>
      </w:r>
    </w:p>
    <w:sectPr w:rsidR="00930F6A" w:rsidRPr="00565263" w:rsidSect="00930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65263"/>
    <w:rsid w:val="00565263"/>
    <w:rsid w:val="0093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F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2012-04-30T10:38:00Z</dcterms:created>
  <dcterms:modified xsi:type="dcterms:W3CDTF">2012-04-30T10:40:00Z</dcterms:modified>
</cp:coreProperties>
</file>