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600" w:rsidRPr="009E1600" w:rsidRDefault="009E1600" w:rsidP="009E1600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b/>
        </w:rPr>
      </w:pPr>
      <w:r w:rsidRPr="009E1600">
        <w:rPr>
          <w:rFonts w:ascii="Verdana" w:hAnsi="Verdana"/>
          <w:b/>
        </w:rPr>
        <w:t>Cantico dei credenti</w:t>
      </w:r>
    </w:p>
    <w:p w:rsidR="009E1600" w:rsidRPr="009E1600" w:rsidRDefault="009E1600" w:rsidP="009E1600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</w:p>
    <w:p w:rsidR="009E1600" w:rsidRPr="003D5606" w:rsidRDefault="009E1600" w:rsidP="009E1600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i/>
        </w:rPr>
      </w:pPr>
      <w:bookmarkStart w:id="0" w:name="TOC214954088"/>
      <w:r w:rsidRPr="003D5606">
        <w:rPr>
          <w:rFonts w:ascii="Verdana" w:hAnsi="Verdana"/>
          <w:i/>
        </w:rPr>
        <w:t>Il Signore è la mia salvezza</w:t>
      </w:r>
      <w:bookmarkEnd w:id="0"/>
    </w:p>
    <w:p w:rsidR="009E1600" w:rsidRPr="003D5606" w:rsidRDefault="009E1600" w:rsidP="003D5606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i/>
        </w:rPr>
      </w:pPr>
      <w:r w:rsidRPr="003D5606">
        <w:rPr>
          <w:rFonts w:ascii="Verdana" w:hAnsi="Verdana"/>
          <w:i/>
        </w:rPr>
        <w:t>e con Lui non temo più</w:t>
      </w:r>
    </w:p>
    <w:p w:rsidR="009E1600" w:rsidRPr="003D5606" w:rsidRDefault="009E1600" w:rsidP="009E1600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i/>
        </w:rPr>
      </w:pPr>
      <w:r w:rsidRPr="003D5606">
        <w:rPr>
          <w:rFonts w:ascii="Verdana" w:hAnsi="Verdana"/>
          <w:i/>
        </w:rPr>
        <w:t>perché ho nel cuore la certezza,</w:t>
      </w:r>
    </w:p>
    <w:p w:rsidR="009E1600" w:rsidRPr="003D5606" w:rsidRDefault="009E1600" w:rsidP="009E1600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i/>
        </w:rPr>
      </w:pPr>
      <w:r w:rsidRPr="003D5606">
        <w:rPr>
          <w:rFonts w:ascii="Verdana" w:hAnsi="Verdana"/>
          <w:i/>
        </w:rPr>
        <w:t>la salvezza è qui con me.</w:t>
      </w:r>
    </w:p>
    <w:p w:rsidR="009E1600" w:rsidRPr="009E1600" w:rsidRDefault="009E1600" w:rsidP="009E1600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</w:p>
    <w:p w:rsidR="009E1600" w:rsidRPr="009E1600" w:rsidRDefault="009E1600" w:rsidP="009E160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E1600">
        <w:rPr>
          <w:rFonts w:ascii="Verdana" w:hAnsi="Verdana"/>
        </w:rPr>
        <w:t>Ti lodo Signore perché,</w:t>
      </w:r>
    </w:p>
    <w:p w:rsidR="009E1600" w:rsidRPr="009E1600" w:rsidRDefault="009E1600" w:rsidP="009E160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E1600">
        <w:rPr>
          <w:rFonts w:ascii="Verdana" w:hAnsi="Verdana"/>
        </w:rPr>
        <w:t>un giorno eri lontano da me:</w:t>
      </w:r>
    </w:p>
    <w:p w:rsidR="009E1600" w:rsidRPr="009E1600" w:rsidRDefault="009E1600" w:rsidP="009E160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E1600">
        <w:rPr>
          <w:rFonts w:ascii="Verdana" w:hAnsi="Verdana"/>
        </w:rPr>
        <w:t>ora invece sei tornato</w:t>
      </w:r>
    </w:p>
    <w:p w:rsidR="009E1600" w:rsidRDefault="009E1600" w:rsidP="009E160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E1600">
        <w:rPr>
          <w:rFonts w:ascii="Verdana" w:hAnsi="Verdana"/>
        </w:rPr>
        <w:t>e mi hai preso con te.</w:t>
      </w:r>
    </w:p>
    <w:p w:rsidR="003D5606" w:rsidRPr="009E1600" w:rsidRDefault="003D5606" w:rsidP="009E160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</w:p>
    <w:p w:rsidR="003D5606" w:rsidRPr="003D5606" w:rsidRDefault="003D5606" w:rsidP="003D5606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i/>
        </w:rPr>
      </w:pPr>
      <w:r w:rsidRPr="003D5606">
        <w:rPr>
          <w:rFonts w:ascii="Verdana" w:hAnsi="Verdana"/>
          <w:i/>
        </w:rPr>
        <w:t>Il Signore è la mia salvezza</w:t>
      </w:r>
    </w:p>
    <w:p w:rsidR="003D5606" w:rsidRPr="003D5606" w:rsidRDefault="003D5606" w:rsidP="003D5606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i/>
        </w:rPr>
      </w:pPr>
      <w:r w:rsidRPr="003D5606">
        <w:rPr>
          <w:rFonts w:ascii="Verdana" w:hAnsi="Verdana"/>
          <w:i/>
        </w:rPr>
        <w:t>e con Lui non temo più</w:t>
      </w:r>
    </w:p>
    <w:p w:rsidR="003D5606" w:rsidRPr="003D5606" w:rsidRDefault="003D5606" w:rsidP="003D5606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i/>
        </w:rPr>
      </w:pPr>
      <w:r w:rsidRPr="003D5606">
        <w:rPr>
          <w:rFonts w:ascii="Verdana" w:hAnsi="Verdana"/>
          <w:i/>
        </w:rPr>
        <w:t>perché ho nel cuore la certezza,</w:t>
      </w:r>
    </w:p>
    <w:p w:rsidR="003D5606" w:rsidRPr="003D5606" w:rsidRDefault="003D5606" w:rsidP="003D5606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i/>
        </w:rPr>
      </w:pPr>
      <w:r w:rsidRPr="003D5606">
        <w:rPr>
          <w:rFonts w:ascii="Verdana" w:hAnsi="Verdana"/>
          <w:i/>
        </w:rPr>
        <w:t>la salvezza è qui con me.</w:t>
      </w:r>
    </w:p>
    <w:p w:rsidR="009E1600" w:rsidRPr="009E1600" w:rsidRDefault="009E1600" w:rsidP="009E160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</w:p>
    <w:p w:rsidR="009E1600" w:rsidRPr="009E1600" w:rsidRDefault="009E1600" w:rsidP="009E160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E1600">
        <w:rPr>
          <w:rFonts w:ascii="Verdana" w:hAnsi="Verdana"/>
        </w:rPr>
        <w:t>Bevete con gioia alle fonti,</w:t>
      </w:r>
    </w:p>
    <w:p w:rsidR="009E1600" w:rsidRPr="009E1600" w:rsidRDefault="009E1600" w:rsidP="009E160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E1600">
        <w:rPr>
          <w:rFonts w:ascii="Verdana" w:hAnsi="Verdana"/>
        </w:rPr>
        <w:t>alle fonti della salvezza</w:t>
      </w:r>
    </w:p>
    <w:p w:rsidR="009E1600" w:rsidRPr="009E1600" w:rsidRDefault="009E1600" w:rsidP="009E160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E1600">
        <w:rPr>
          <w:rFonts w:ascii="Verdana" w:hAnsi="Verdana"/>
        </w:rPr>
        <w:t>e quel giorno voi direte:</w:t>
      </w:r>
    </w:p>
    <w:p w:rsidR="009E1600" w:rsidRDefault="009E1600" w:rsidP="009E160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E1600">
        <w:rPr>
          <w:rFonts w:ascii="Verdana" w:hAnsi="Verdana"/>
        </w:rPr>
        <w:t>lodate il Signore invocate il suo nome.</w:t>
      </w:r>
    </w:p>
    <w:p w:rsidR="003D5606" w:rsidRPr="009E1600" w:rsidRDefault="003D5606" w:rsidP="009E160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</w:p>
    <w:p w:rsidR="003D5606" w:rsidRPr="003D5606" w:rsidRDefault="003D5606" w:rsidP="003D5606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i/>
        </w:rPr>
      </w:pPr>
      <w:r w:rsidRPr="003D5606">
        <w:rPr>
          <w:rFonts w:ascii="Verdana" w:hAnsi="Verdana"/>
          <w:i/>
        </w:rPr>
        <w:t>Il Signore è la mia salvezza</w:t>
      </w:r>
    </w:p>
    <w:p w:rsidR="003D5606" w:rsidRPr="003D5606" w:rsidRDefault="003D5606" w:rsidP="003D5606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i/>
        </w:rPr>
      </w:pPr>
      <w:r w:rsidRPr="003D5606">
        <w:rPr>
          <w:rFonts w:ascii="Verdana" w:hAnsi="Verdana"/>
          <w:i/>
        </w:rPr>
        <w:t>e con Lui non temo più</w:t>
      </w:r>
    </w:p>
    <w:p w:rsidR="003D5606" w:rsidRPr="003D5606" w:rsidRDefault="003D5606" w:rsidP="003D5606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i/>
        </w:rPr>
      </w:pPr>
      <w:r w:rsidRPr="003D5606">
        <w:rPr>
          <w:rFonts w:ascii="Verdana" w:hAnsi="Verdana"/>
          <w:i/>
        </w:rPr>
        <w:t>perché ho nel cuore la certezza,</w:t>
      </w:r>
    </w:p>
    <w:p w:rsidR="003D5606" w:rsidRPr="003D5606" w:rsidRDefault="003D5606" w:rsidP="003D5606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i/>
        </w:rPr>
      </w:pPr>
      <w:r w:rsidRPr="003D5606">
        <w:rPr>
          <w:rFonts w:ascii="Verdana" w:hAnsi="Verdana"/>
          <w:i/>
        </w:rPr>
        <w:t>la salvezza è qui con me.</w:t>
      </w:r>
    </w:p>
    <w:p w:rsidR="003D5606" w:rsidRPr="009E1600" w:rsidRDefault="003D5606" w:rsidP="009E160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Style w:val="ritornelliCarattere"/>
          <w:rFonts w:ascii="Verdana" w:hAnsi="Verdana"/>
        </w:rPr>
      </w:pPr>
    </w:p>
    <w:p w:rsidR="009E1600" w:rsidRPr="009E1600" w:rsidRDefault="009E1600" w:rsidP="009E160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bookmarkStart w:id="1" w:name="TOC214954090"/>
      <w:r w:rsidRPr="009E1600">
        <w:rPr>
          <w:rFonts w:ascii="Verdana" w:hAnsi="Verdana"/>
        </w:rPr>
        <w:t>Fate conoscere ai popoli</w:t>
      </w:r>
      <w:bookmarkEnd w:id="1"/>
    </w:p>
    <w:p w:rsidR="009E1600" w:rsidRPr="009E1600" w:rsidRDefault="009E1600" w:rsidP="009E160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E1600">
        <w:rPr>
          <w:rFonts w:ascii="Verdana" w:hAnsi="Verdana"/>
        </w:rPr>
        <w:t>tutto quello che Lui ha compiuto,</w:t>
      </w:r>
    </w:p>
    <w:p w:rsidR="009E1600" w:rsidRPr="009E1600" w:rsidRDefault="009E1600" w:rsidP="009E160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E1600">
        <w:rPr>
          <w:rFonts w:ascii="Verdana" w:hAnsi="Verdana"/>
        </w:rPr>
        <w:t>e ricordino per sempre</w:t>
      </w:r>
    </w:p>
    <w:p w:rsidR="009E1600" w:rsidRPr="009E1600" w:rsidRDefault="009E1600" w:rsidP="009E160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E1600">
        <w:rPr>
          <w:rFonts w:ascii="Verdana" w:hAnsi="Verdana"/>
        </w:rPr>
        <w:t>ricordino sempre che il Suo</w:t>
      </w:r>
    </w:p>
    <w:p w:rsidR="009E1600" w:rsidRPr="009E1600" w:rsidRDefault="009E1600" w:rsidP="009E160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E1600">
        <w:rPr>
          <w:rFonts w:ascii="Verdana" w:hAnsi="Verdana"/>
        </w:rPr>
        <w:t>nome è grande.</w:t>
      </w:r>
    </w:p>
    <w:p w:rsidR="003D5606" w:rsidRDefault="003D5606" w:rsidP="003D5606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i/>
        </w:rPr>
      </w:pPr>
    </w:p>
    <w:p w:rsidR="003D5606" w:rsidRPr="003D5606" w:rsidRDefault="003D5606" w:rsidP="003D5606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i/>
        </w:rPr>
      </w:pPr>
      <w:r w:rsidRPr="003D5606">
        <w:rPr>
          <w:rFonts w:ascii="Verdana" w:hAnsi="Verdana"/>
          <w:i/>
        </w:rPr>
        <w:t>Il Signore è la mia salvezza</w:t>
      </w:r>
    </w:p>
    <w:p w:rsidR="003D5606" w:rsidRPr="003D5606" w:rsidRDefault="003D5606" w:rsidP="003D5606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i/>
        </w:rPr>
      </w:pPr>
      <w:r w:rsidRPr="003D5606">
        <w:rPr>
          <w:rFonts w:ascii="Verdana" w:hAnsi="Verdana"/>
          <w:i/>
        </w:rPr>
        <w:t>e con Lui non temo più</w:t>
      </w:r>
    </w:p>
    <w:p w:rsidR="003D5606" w:rsidRPr="003D5606" w:rsidRDefault="003D5606" w:rsidP="003D5606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i/>
        </w:rPr>
      </w:pPr>
      <w:r w:rsidRPr="003D5606">
        <w:rPr>
          <w:rFonts w:ascii="Verdana" w:hAnsi="Verdana"/>
          <w:i/>
        </w:rPr>
        <w:t>perché ho nel cuore la certezza,</w:t>
      </w:r>
    </w:p>
    <w:p w:rsidR="003D5606" w:rsidRPr="003D5606" w:rsidRDefault="003D5606" w:rsidP="003D5606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i/>
        </w:rPr>
      </w:pPr>
      <w:r w:rsidRPr="003D5606">
        <w:rPr>
          <w:rFonts w:ascii="Verdana" w:hAnsi="Verdana"/>
          <w:i/>
        </w:rPr>
        <w:t>la salvezza è qui con me.</w:t>
      </w:r>
    </w:p>
    <w:p w:rsidR="00710FBE" w:rsidRDefault="00710FBE"/>
    <w:sectPr w:rsidR="00710FBE" w:rsidSect="00710F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rial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Italic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E1600"/>
    <w:rsid w:val="003D5606"/>
    <w:rsid w:val="00710FBE"/>
    <w:rsid w:val="009E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0F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9E1600"/>
    <w:pPr>
      <w:spacing w:after="0" w:line="240" w:lineRule="auto"/>
    </w:pPr>
    <w:rPr>
      <w:rFonts w:ascii="Arial" w:eastAsia="ヒラギノ角ゴ Pro W3" w:hAnsi="Arial" w:cs="Times New Roman"/>
      <w:color w:val="000000"/>
      <w:sz w:val="20"/>
      <w:szCs w:val="20"/>
      <w:lang w:eastAsia="it-IT"/>
    </w:rPr>
  </w:style>
  <w:style w:type="paragraph" w:customStyle="1" w:styleId="Titolo11">
    <w:name w:val="Titolo 11"/>
    <w:next w:val="Normale1"/>
    <w:rsid w:val="009E1600"/>
    <w:pPr>
      <w:keepNext/>
      <w:shd w:val="clear" w:color="auto" w:fill="B3B3B3"/>
      <w:spacing w:before="240" w:after="120" w:line="240" w:lineRule="auto"/>
      <w:outlineLvl w:val="0"/>
    </w:pPr>
    <w:rPr>
      <w:rFonts w:ascii="Arial Bold" w:eastAsia="ヒラギノ角ゴ Pro W3" w:hAnsi="Arial Bold" w:cs="Times New Roman"/>
      <w:color w:val="000000"/>
      <w:kern w:val="32"/>
      <w:sz w:val="28"/>
      <w:szCs w:val="20"/>
      <w:lang w:eastAsia="it-IT"/>
    </w:rPr>
  </w:style>
  <w:style w:type="paragraph" w:customStyle="1" w:styleId="Note">
    <w:name w:val="Note"/>
    <w:rsid w:val="009E1600"/>
    <w:pPr>
      <w:spacing w:after="0" w:line="240" w:lineRule="auto"/>
    </w:pPr>
    <w:rPr>
      <w:rFonts w:ascii="Arial Italic" w:eastAsia="ヒラギノ角ゴ Pro W3" w:hAnsi="Arial Italic" w:cs="Times New Roman"/>
      <w:color w:val="000000"/>
      <w:sz w:val="20"/>
      <w:szCs w:val="20"/>
      <w:lang w:eastAsia="it-IT"/>
    </w:rPr>
  </w:style>
  <w:style w:type="paragraph" w:customStyle="1" w:styleId="ritornelli">
    <w:name w:val="ritornelli"/>
    <w:rsid w:val="009E1600"/>
    <w:pPr>
      <w:spacing w:after="0" w:line="240" w:lineRule="auto"/>
    </w:pPr>
    <w:rPr>
      <w:rFonts w:ascii="Arial Bold" w:eastAsia="ヒラギノ角ゴ Pro W3" w:hAnsi="Arial Bold" w:cs="Times New Roman"/>
      <w:color w:val="000000"/>
      <w:sz w:val="20"/>
      <w:szCs w:val="20"/>
      <w:lang w:eastAsia="it-IT"/>
    </w:rPr>
  </w:style>
  <w:style w:type="character" w:customStyle="1" w:styleId="ritornelliCarattere">
    <w:name w:val="ritornelli Carattere"/>
    <w:rsid w:val="009E1600"/>
    <w:rPr>
      <w:rFonts w:ascii="Arial Bold" w:eastAsia="ヒラギノ角ゴ Pro W3" w:hAnsi="Arial Bold"/>
      <w:b w:val="0"/>
      <w:i w:val="0"/>
      <w:color w:val="000000"/>
      <w:sz w:val="20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2</cp:revision>
  <dcterms:created xsi:type="dcterms:W3CDTF">2010-11-23T19:54:00Z</dcterms:created>
  <dcterms:modified xsi:type="dcterms:W3CDTF">2010-11-23T19:54:00Z</dcterms:modified>
</cp:coreProperties>
</file>