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BF6" w:rsidRPr="00253887" w:rsidRDefault="00981BF6" w:rsidP="00981BF6">
      <w:pPr>
        <w:spacing w:after="0" w:line="240" w:lineRule="auto"/>
        <w:jc w:val="center"/>
        <w:rPr>
          <w:rFonts w:ascii="Times New Roman" w:eastAsia="Times New Roman" w:hAnsi="Times New Roman" w:cs="Times New Roman"/>
          <w:b/>
          <w:lang w:eastAsia="it-IT"/>
        </w:rPr>
      </w:pPr>
      <w:r w:rsidRPr="00253887">
        <w:rPr>
          <w:rFonts w:ascii="Times New Roman" w:eastAsia="Times New Roman" w:hAnsi="Times New Roman" w:cs="Times New Roman"/>
          <w:b/>
          <w:lang w:eastAsia="it-IT"/>
        </w:rPr>
        <w:t xml:space="preserve">Parrocchia Regina </w:t>
      </w:r>
      <w:proofErr w:type="spellStart"/>
      <w:r w:rsidRPr="00253887">
        <w:rPr>
          <w:rFonts w:ascii="Times New Roman" w:eastAsia="Times New Roman" w:hAnsi="Times New Roman" w:cs="Times New Roman"/>
          <w:b/>
          <w:lang w:eastAsia="it-IT"/>
        </w:rPr>
        <w:t>Pacis</w:t>
      </w:r>
      <w:proofErr w:type="spellEnd"/>
    </w:p>
    <w:p w:rsidR="00981BF6" w:rsidRPr="0001283B" w:rsidRDefault="00981BF6" w:rsidP="00981BF6">
      <w:pPr>
        <w:spacing w:after="0" w:line="240" w:lineRule="auto"/>
        <w:jc w:val="center"/>
        <w:rPr>
          <w:rFonts w:ascii="Times New Roman" w:eastAsia="Times New Roman" w:hAnsi="Times New Roman" w:cs="Times New Roman"/>
          <w:lang w:eastAsia="it-IT"/>
        </w:rPr>
      </w:pPr>
      <w:r w:rsidRPr="0001283B">
        <w:rPr>
          <w:rFonts w:ascii="Times New Roman" w:eastAsia="Times New Roman" w:hAnsi="Times New Roman" w:cs="Times New Roman"/>
          <w:lang w:eastAsia="it-IT"/>
        </w:rPr>
        <w:t>Catechesi del Giovedì</w:t>
      </w:r>
    </w:p>
    <w:p w:rsidR="0001283B" w:rsidRPr="00253887" w:rsidRDefault="0001283B" w:rsidP="0001283B">
      <w:pPr>
        <w:spacing w:after="0" w:line="240" w:lineRule="auto"/>
        <w:jc w:val="center"/>
        <w:rPr>
          <w:rFonts w:ascii="Times New Roman" w:eastAsia="Times New Roman" w:hAnsi="Times New Roman" w:cs="Times New Roman"/>
          <w:b/>
          <w:lang w:eastAsia="it-IT"/>
        </w:rPr>
      </w:pPr>
      <w:r w:rsidRPr="00253887">
        <w:rPr>
          <w:rFonts w:ascii="Times New Roman" w:eastAsia="Times New Roman" w:hAnsi="Times New Roman" w:cs="Times New Roman"/>
          <w:b/>
          <w:lang w:eastAsia="it-IT"/>
        </w:rPr>
        <w:t>Nuova discussione su Gesù</w:t>
      </w:r>
    </w:p>
    <w:p w:rsidR="00921D88" w:rsidRDefault="00921D88" w:rsidP="00921D88">
      <w:pPr>
        <w:spacing w:after="0" w:line="240" w:lineRule="auto"/>
        <w:jc w:val="center"/>
        <w:rPr>
          <w:rFonts w:ascii="Monotype Corsiva" w:eastAsia="Times New Roman" w:hAnsi="Monotype Corsiva" w:cs="Times New Roman"/>
          <w:lang w:eastAsia="it-IT"/>
        </w:rPr>
      </w:pPr>
    </w:p>
    <w:p w:rsidR="00253887" w:rsidRPr="00881735" w:rsidRDefault="00921D88" w:rsidP="00921D88">
      <w:pPr>
        <w:spacing w:after="0" w:line="240" w:lineRule="auto"/>
        <w:jc w:val="center"/>
        <w:rPr>
          <w:rFonts w:ascii="Monotype Corsiva" w:eastAsia="Times New Roman" w:hAnsi="Monotype Corsiva" w:cs="Times New Roman"/>
          <w:sz w:val="24"/>
          <w:szCs w:val="24"/>
          <w:lang w:eastAsia="it-IT"/>
        </w:rPr>
      </w:pPr>
      <w:r w:rsidRPr="00881735">
        <w:rPr>
          <w:rFonts w:ascii="Monotype Corsiva" w:eastAsia="Times New Roman" w:hAnsi="Monotype Corsiva" w:cs="Times New Roman"/>
          <w:sz w:val="24"/>
          <w:szCs w:val="24"/>
          <w:lang w:eastAsia="it-IT"/>
        </w:rPr>
        <w:t>“Gesù dice parole di verità e di vita,perché il Padre lo ha mandato a manifestare l’amore verso l’umanità;</w:t>
      </w:r>
    </w:p>
    <w:p w:rsidR="00921D88" w:rsidRPr="00881735" w:rsidRDefault="00921D88" w:rsidP="00921D88">
      <w:pPr>
        <w:spacing w:after="0" w:line="240" w:lineRule="auto"/>
        <w:jc w:val="center"/>
        <w:rPr>
          <w:rFonts w:ascii="Monotype Corsiva" w:eastAsia="Times New Roman" w:hAnsi="Monotype Corsiva" w:cs="Times New Roman"/>
          <w:sz w:val="24"/>
          <w:szCs w:val="24"/>
          <w:lang w:eastAsia="it-IT"/>
        </w:rPr>
      </w:pPr>
      <w:r w:rsidRPr="00881735">
        <w:rPr>
          <w:rFonts w:ascii="Monotype Corsiva" w:eastAsia="Times New Roman" w:hAnsi="Monotype Corsiva" w:cs="Times New Roman"/>
          <w:sz w:val="24"/>
          <w:szCs w:val="24"/>
          <w:lang w:eastAsia="it-IT"/>
        </w:rPr>
        <w:t>non per chiedere sacrifici, ma per cambiamenti radicali nelle pratiche quotidiane.”</w:t>
      </w:r>
    </w:p>
    <w:p w:rsidR="00921D88" w:rsidRDefault="00921D88" w:rsidP="00921D88">
      <w:pPr>
        <w:spacing w:after="0" w:line="240" w:lineRule="auto"/>
        <w:jc w:val="center"/>
        <w:rPr>
          <w:rFonts w:ascii="Times New Roman" w:eastAsia="Times New Roman" w:hAnsi="Times New Roman" w:cs="Times New Roman"/>
          <w:lang w:eastAsia="it-IT"/>
        </w:rPr>
      </w:pPr>
    </w:p>
    <w:p w:rsidR="00981BF6" w:rsidRPr="00921D88" w:rsidRDefault="00981BF6" w:rsidP="00921D88">
      <w:pPr>
        <w:spacing w:after="0" w:line="240" w:lineRule="auto"/>
        <w:rPr>
          <w:b/>
          <w:lang w:eastAsia="it-IT"/>
        </w:rPr>
      </w:pPr>
      <w:r w:rsidRPr="00921D88">
        <w:rPr>
          <w:b/>
          <w:lang w:eastAsia="it-IT"/>
        </w:rPr>
        <w:t>Preghiera iniziale</w:t>
      </w:r>
    </w:p>
    <w:p w:rsidR="00921D88" w:rsidRDefault="00921D88" w:rsidP="00921D88">
      <w:pPr>
        <w:spacing w:after="0" w:line="240" w:lineRule="auto"/>
        <w:sectPr w:rsidR="00921D88" w:rsidSect="00981BF6">
          <w:pgSz w:w="11906" w:h="16838"/>
          <w:pgMar w:top="720" w:right="720" w:bottom="720" w:left="720" w:header="708" w:footer="708" w:gutter="0"/>
          <w:cols w:space="708"/>
          <w:docGrid w:linePitch="360"/>
        </w:sectPr>
      </w:pPr>
    </w:p>
    <w:p w:rsidR="00805621" w:rsidRDefault="00253887" w:rsidP="00921D88">
      <w:pPr>
        <w:spacing w:after="0" w:line="240" w:lineRule="auto"/>
      </w:pPr>
      <w:r>
        <w:lastRenderedPageBreak/>
        <w:t xml:space="preserve">Vieni Santo Spirito, </w:t>
      </w:r>
    </w:p>
    <w:p w:rsidR="00805621" w:rsidRDefault="00253887" w:rsidP="00921D88">
      <w:pPr>
        <w:spacing w:after="0" w:line="240" w:lineRule="auto"/>
      </w:pPr>
      <w:r>
        <w:t xml:space="preserve">facci scoprire che l'amore si trova </w:t>
      </w:r>
    </w:p>
    <w:p w:rsidR="00805621" w:rsidRDefault="00253887" w:rsidP="00805621">
      <w:pPr>
        <w:spacing w:after="0" w:line="240" w:lineRule="auto"/>
      </w:pPr>
      <w:r>
        <w:t>nell'intimo della vita divina</w:t>
      </w:r>
    </w:p>
    <w:p w:rsidR="00805621" w:rsidRDefault="00253887" w:rsidP="00805621">
      <w:pPr>
        <w:spacing w:after="0" w:line="240" w:lineRule="auto"/>
      </w:pPr>
      <w:r>
        <w:t xml:space="preserve"> e che siamo chiamati a parteciparvi. </w:t>
      </w:r>
    </w:p>
    <w:p w:rsidR="00805621" w:rsidRDefault="00253887" w:rsidP="00805621">
      <w:pPr>
        <w:spacing w:after="0" w:line="240" w:lineRule="auto"/>
      </w:pPr>
      <w:r>
        <w:t>Insegnaci ad amarci gli uni gli altri come il Padre</w:t>
      </w:r>
    </w:p>
    <w:p w:rsidR="00805621" w:rsidRDefault="00253887" w:rsidP="00805621">
      <w:pPr>
        <w:spacing w:after="0" w:line="240" w:lineRule="auto"/>
      </w:pPr>
      <w:r>
        <w:t xml:space="preserve"> ci ha amati donandoci il suo Figlio. </w:t>
      </w:r>
    </w:p>
    <w:p w:rsidR="00805621" w:rsidRDefault="00253887" w:rsidP="00805621">
      <w:pPr>
        <w:spacing w:after="0" w:line="240" w:lineRule="auto"/>
      </w:pPr>
      <w:r>
        <w:lastRenderedPageBreak/>
        <w:t>Tutti i popoli conoscano te,</w:t>
      </w:r>
    </w:p>
    <w:p w:rsidR="00805621" w:rsidRDefault="00253887" w:rsidP="00805621">
      <w:pPr>
        <w:spacing w:after="0" w:line="240" w:lineRule="auto"/>
      </w:pPr>
      <w:r>
        <w:t xml:space="preserve"> o Dio, Padre di tutti gli uomini </w:t>
      </w:r>
    </w:p>
    <w:p w:rsidR="00805621" w:rsidRDefault="00253887" w:rsidP="00805621">
      <w:pPr>
        <w:spacing w:after="0" w:line="240" w:lineRule="auto"/>
      </w:pPr>
      <w:r>
        <w:t xml:space="preserve">che il Figlio è venuto a rivelare. </w:t>
      </w:r>
    </w:p>
    <w:p w:rsidR="00805621" w:rsidRDefault="00253887" w:rsidP="00805621">
      <w:pPr>
        <w:spacing w:after="0" w:line="240" w:lineRule="auto"/>
      </w:pPr>
      <w:r>
        <w:t>Te che ci hai mandato il tuo Spirito</w:t>
      </w:r>
    </w:p>
    <w:p w:rsidR="00805621" w:rsidRDefault="00253887" w:rsidP="00805621">
      <w:pPr>
        <w:spacing w:after="0" w:line="240" w:lineRule="auto"/>
      </w:pPr>
      <w:r>
        <w:t xml:space="preserve"> per comunicarci i frutti della redenzione!. </w:t>
      </w:r>
    </w:p>
    <w:p w:rsidR="00981BF6" w:rsidRPr="003874AC" w:rsidRDefault="00253887" w:rsidP="00805621">
      <w:pPr>
        <w:spacing w:after="0" w:line="240" w:lineRule="auto"/>
        <w:rPr>
          <w:rFonts w:ascii="Times New Roman" w:eastAsia="Times New Roman" w:hAnsi="Times New Roman" w:cs="Times New Roman"/>
          <w:b/>
          <w:sz w:val="18"/>
          <w:szCs w:val="18"/>
          <w:lang w:eastAsia="it-IT"/>
        </w:rPr>
      </w:pPr>
      <w:r w:rsidRPr="003874AC">
        <w:rPr>
          <w:b/>
          <w:sz w:val="18"/>
          <w:szCs w:val="18"/>
        </w:rPr>
        <w:t>GIOVANNI PAOLO II</w:t>
      </w:r>
    </w:p>
    <w:p w:rsidR="00921D88" w:rsidRDefault="00921D88" w:rsidP="00981BF6">
      <w:pPr>
        <w:spacing w:before="100" w:beforeAutospacing="1" w:after="100" w:afterAutospacing="1" w:line="240" w:lineRule="auto"/>
        <w:rPr>
          <w:rFonts w:ascii="Times New Roman" w:eastAsia="Times New Roman" w:hAnsi="Times New Roman" w:cs="Times New Roman"/>
          <w:b/>
          <w:lang w:eastAsia="it-IT"/>
        </w:rPr>
        <w:sectPr w:rsidR="00921D88" w:rsidSect="00921D88">
          <w:type w:val="continuous"/>
          <w:pgSz w:w="11906" w:h="16838"/>
          <w:pgMar w:top="720" w:right="720" w:bottom="720" w:left="720" w:header="708" w:footer="708" w:gutter="0"/>
          <w:cols w:num="2" w:space="708"/>
          <w:docGrid w:linePitch="360"/>
        </w:sectPr>
      </w:pPr>
    </w:p>
    <w:p w:rsidR="00921D88" w:rsidRDefault="00921D88" w:rsidP="00921D88">
      <w:pPr>
        <w:spacing w:after="0" w:line="240" w:lineRule="auto"/>
        <w:rPr>
          <w:rFonts w:ascii="Times New Roman" w:eastAsia="Times New Roman" w:hAnsi="Times New Roman" w:cs="Times New Roman"/>
          <w:b/>
          <w:lang w:eastAsia="it-IT"/>
        </w:rPr>
      </w:pPr>
    </w:p>
    <w:p w:rsidR="00981BF6" w:rsidRPr="00253887" w:rsidRDefault="00981BF6" w:rsidP="00921D88">
      <w:pPr>
        <w:spacing w:after="0" w:line="240" w:lineRule="auto"/>
        <w:rPr>
          <w:rFonts w:ascii="Times New Roman" w:eastAsia="Times New Roman" w:hAnsi="Times New Roman" w:cs="Times New Roman"/>
          <w:b/>
          <w:lang w:eastAsia="it-IT"/>
        </w:rPr>
      </w:pPr>
      <w:r w:rsidRPr="00253887">
        <w:rPr>
          <w:rFonts w:ascii="Times New Roman" w:eastAsia="Times New Roman" w:hAnsi="Times New Roman" w:cs="Times New Roman"/>
          <w:b/>
          <w:lang w:eastAsia="it-IT"/>
        </w:rPr>
        <w:t>Dal Vangelo secondo Giovanni 7,31-53</w:t>
      </w:r>
    </w:p>
    <w:p w:rsidR="00981BF6" w:rsidRPr="00D123D2" w:rsidRDefault="00981BF6" w:rsidP="00D123D2">
      <w:pPr>
        <w:spacing w:after="0" w:line="240" w:lineRule="auto"/>
        <w:ind w:firstLine="300"/>
        <w:jc w:val="both"/>
        <w:rPr>
          <w:rFonts w:ascii="Times New Roman" w:eastAsia="Times New Roman" w:hAnsi="Times New Roman" w:cs="Times New Roman"/>
          <w:lang w:eastAsia="it-IT"/>
        </w:rPr>
      </w:pPr>
      <w:r w:rsidRPr="00253887">
        <w:rPr>
          <w:rFonts w:ascii="Times New Roman" w:eastAsia="Times New Roman" w:hAnsi="Times New Roman" w:cs="Times New Roman"/>
          <w:vertAlign w:val="superscript"/>
          <w:lang w:eastAsia="it-IT"/>
        </w:rPr>
        <w:t>31</w:t>
      </w:r>
      <w:r w:rsidRPr="00253887">
        <w:rPr>
          <w:rFonts w:ascii="Times New Roman" w:eastAsia="Times New Roman" w:hAnsi="Times New Roman" w:cs="Times New Roman"/>
          <w:lang w:eastAsia="it-IT"/>
        </w:rPr>
        <w:t xml:space="preserve">Molti della folla invece </w:t>
      </w:r>
      <w:proofErr w:type="spellStart"/>
      <w:r w:rsidRPr="00253887">
        <w:rPr>
          <w:rFonts w:ascii="Times New Roman" w:eastAsia="Times New Roman" w:hAnsi="Times New Roman" w:cs="Times New Roman"/>
          <w:lang w:eastAsia="it-IT"/>
        </w:rPr>
        <w:t>credettero</w:t>
      </w:r>
      <w:proofErr w:type="spellEnd"/>
      <w:r w:rsidRPr="00253887">
        <w:rPr>
          <w:rFonts w:ascii="Times New Roman" w:eastAsia="Times New Roman" w:hAnsi="Times New Roman" w:cs="Times New Roman"/>
          <w:lang w:eastAsia="it-IT"/>
        </w:rPr>
        <w:t xml:space="preserve"> in lui, e dicevano: «Il Cristo, quando verrà, compirà forse segni più grandi di quelli</w:t>
      </w:r>
      <w:r w:rsidR="00A051EC">
        <w:rPr>
          <w:rFonts w:ascii="Times New Roman" w:eastAsia="Times New Roman" w:hAnsi="Times New Roman" w:cs="Times New Roman"/>
          <w:lang w:eastAsia="it-IT"/>
        </w:rPr>
        <w:t xml:space="preserve"> </w:t>
      </w:r>
      <w:r w:rsidRPr="00253887">
        <w:rPr>
          <w:rFonts w:ascii="Times New Roman" w:eastAsia="Times New Roman" w:hAnsi="Times New Roman" w:cs="Times New Roman"/>
          <w:lang w:eastAsia="it-IT"/>
        </w:rPr>
        <w:t>che ha fatto costui?».</w:t>
      </w:r>
      <w:r w:rsidR="00D123D2">
        <w:rPr>
          <w:rFonts w:ascii="Times New Roman" w:eastAsia="Times New Roman" w:hAnsi="Times New Roman" w:cs="Times New Roman"/>
          <w:lang w:eastAsia="it-IT"/>
        </w:rPr>
        <w:t xml:space="preserve"> </w:t>
      </w:r>
      <w:r w:rsidRPr="00253887">
        <w:rPr>
          <w:rFonts w:ascii="Times New Roman" w:eastAsia="Times New Roman" w:hAnsi="Times New Roman" w:cs="Times New Roman"/>
          <w:vertAlign w:val="superscript"/>
          <w:lang w:eastAsia="it-IT"/>
        </w:rPr>
        <w:t>32</w:t>
      </w:r>
      <w:r w:rsidRPr="00253887">
        <w:rPr>
          <w:rFonts w:ascii="Times New Roman" w:eastAsia="Times New Roman" w:hAnsi="Times New Roman" w:cs="Times New Roman"/>
          <w:lang w:eastAsia="it-IT"/>
        </w:rPr>
        <w:t>I farisei udirono che la gente andava dicendo sottovoce queste cose di lui. Perciò i capi dei sacerdoti e i farisei mandarono delle guardie per arrestarlo. </w:t>
      </w:r>
      <w:r w:rsidRPr="00253887">
        <w:rPr>
          <w:rFonts w:ascii="Times New Roman" w:eastAsia="Times New Roman" w:hAnsi="Times New Roman" w:cs="Times New Roman"/>
          <w:vertAlign w:val="superscript"/>
          <w:lang w:eastAsia="it-IT"/>
        </w:rPr>
        <w:t>33</w:t>
      </w:r>
      <w:r w:rsidRPr="00253887">
        <w:rPr>
          <w:rFonts w:ascii="Times New Roman" w:eastAsia="Times New Roman" w:hAnsi="Times New Roman" w:cs="Times New Roman"/>
          <w:lang w:eastAsia="it-IT"/>
        </w:rPr>
        <w:t>Gesù disse: «Ancora per poco tempo sono con voi; poi vado da colui che mi ha mandato. </w:t>
      </w:r>
      <w:r w:rsidRPr="00253887">
        <w:rPr>
          <w:rFonts w:ascii="Times New Roman" w:eastAsia="Times New Roman" w:hAnsi="Times New Roman" w:cs="Times New Roman"/>
          <w:vertAlign w:val="superscript"/>
          <w:lang w:eastAsia="it-IT"/>
        </w:rPr>
        <w:t>34</w:t>
      </w:r>
      <w:r w:rsidRPr="00253887">
        <w:rPr>
          <w:rFonts w:ascii="Times New Roman" w:eastAsia="Times New Roman" w:hAnsi="Times New Roman" w:cs="Times New Roman"/>
          <w:lang w:eastAsia="it-IT"/>
        </w:rPr>
        <w:t>Voi mi cercherete e non mi troverete; e dove sono io, voi non potete venire». </w:t>
      </w:r>
      <w:r w:rsidRPr="00253887">
        <w:rPr>
          <w:rFonts w:ascii="Times New Roman" w:eastAsia="Times New Roman" w:hAnsi="Times New Roman" w:cs="Times New Roman"/>
          <w:vertAlign w:val="superscript"/>
          <w:lang w:eastAsia="it-IT"/>
        </w:rPr>
        <w:t>35</w:t>
      </w:r>
      <w:r w:rsidRPr="00253887">
        <w:rPr>
          <w:rFonts w:ascii="Times New Roman" w:eastAsia="Times New Roman" w:hAnsi="Times New Roman" w:cs="Times New Roman"/>
          <w:lang w:eastAsia="it-IT"/>
        </w:rPr>
        <w:t>Dissero dunque tra loro i Giudei: «Dove sta per andare costui, che noi non potremo trovarlo? Andrà forse da quelli che sono dispersi fra i Greci e insegnerà ai Greci? </w:t>
      </w:r>
      <w:r w:rsidRPr="00253887">
        <w:rPr>
          <w:rFonts w:ascii="Times New Roman" w:eastAsia="Times New Roman" w:hAnsi="Times New Roman" w:cs="Times New Roman"/>
          <w:vertAlign w:val="superscript"/>
          <w:lang w:eastAsia="it-IT"/>
        </w:rPr>
        <w:t>36</w:t>
      </w:r>
      <w:r w:rsidRPr="00253887">
        <w:rPr>
          <w:rFonts w:ascii="Times New Roman" w:eastAsia="Times New Roman" w:hAnsi="Times New Roman" w:cs="Times New Roman"/>
          <w:lang w:eastAsia="it-IT"/>
        </w:rPr>
        <w:t>Che discorso è quello che ha fatto: «Voi mi cercherete e non mi troverete», e: «Dove sono io, voi non potete venire»?».</w:t>
      </w:r>
      <w:r w:rsidR="00D123D2">
        <w:rPr>
          <w:rFonts w:ascii="Times New Roman" w:eastAsia="Times New Roman" w:hAnsi="Times New Roman" w:cs="Times New Roman"/>
          <w:lang w:eastAsia="it-IT"/>
        </w:rPr>
        <w:t xml:space="preserve"> </w:t>
      </w:r>
      <w:r w:rsidR="00D123D2">
        <w:rPr>
          <w:rFonts w:ascii="Times New Roman" w:eastAsia="Times New Roman" w:hAnsi="Times New Roman" w:cs="Times New Roman"/>
          <w:vertAlign w:val="superscript"/>
          <w:lang w:eastAsia="it-IT"/>
        </w:rPr>
        <w:t xml:space="preserve"> </w:t>
      </w:r>
      <w:r w:rsidRPr="00253887">
        <w:rPr>
          <w:rFonts w:ascii="Times New Roman" w:eastAsia="Times New Roman" w:hAnsi="Times New Roman" w:cs="Times New Roman"/>
          <w:vertAlign w:val="superscript"/>
          <w:lang w:eastAsia="it-IT"/>
        </w:rPr>
        <w:t>37</w:t>
      </w:r>
      <w:r w:rsidRPr="00253887">
        <w:rPr>
          <w:rFonts w:ascii="Times New Roman" w:eastAsia="Times New Roman" w:hAnsi="Times New Roman" w:cs="Times New Roman"/>
          <w:lang w:eastAsia="it-IT"/>
        </w:rPr>
        <w:t>Nell'ultimo giorno, il grande giorno della festa, Gesù, ritto in piedi, gridò: «Se qualcuno ha sete, venga a me, e beva </w:t>
      </w:r>
      <w:r w:rsidRPr="00253887">
        <w:rPr>
          <w:rFonts w:ascii="Times New Roman" w:eastAsia="Times New Roman" w:hAnsi="Times New Roman" w:cs="Times New Roman"/>
          <w:vertAlign w:val="superscript"/>
          <w:lang w:eastAsia="it-IT"/>
        </w:rPr>
        <w:t>38</w:t>
      </w:r>
      <w:r w:rsidRPr="00253887">
        <w:rPr>
          <w:rFonts w:ascii="Times New Roman" w:eastAsia="Times New Roman" w:hAnsi="Times New Roman" w:cs="Times New Roman"/>
          <w:lang w:eastAsia="it-IT"/>
        </w:rPr>
        <w:t>chi crede in me. Come dice la Scrittura: Dal suo grembo sgorgheranno fiumi di acqua viva». </w:t>
      </w:r>
      <w:r w:rsidRPr="00253887">
        <w:rPr>
          <w:rFonts w:ascii="Times New Roman" w:eastAsia="Times New Roman" w:hAnsi="Times New Roman" w:cs="Times New Roman"/>
          <w:vertAlign w:val="superscript"/>
          <w:lang w:eastAsia="it-IT"/>
        </w:rPr>
        <w:t>39</w:t>
      </w:r>
      <w:r w:rsidRPr="00253887">
        <w:rPr>
          <w:rFonts w:ascii="Times New Roman" w:eastAsia="Times New Roman" w:hAnsi="Times New Roman" w:cs="Times New Roman"/>
          <w:lang w:eastAsia="it-IT"/>
        </w:rPr>
        <w:t>Questo egli disse dello Spirito che avrebbero ricevuto i credenti in lui: infatti non vi era ancora lo Spirito, perché Gesù non era ancora stato glorificato.</w:t>
      </w:r>
      <w:r w:rsidR="00D123D2">
        <w:rPr>
          <w:rFonts w:ascii="Times New Roman" w:eastAsia="Times New Roman" w:hAnsi="Times New Roman" w:cs="Times New Roman"/>
          <w:lang w:eastAsia="it-IT"/>
        </w:rPr>
        <w:t xml:space="preserve"> </w:t>
      </w:r>
      <w:r w:rsidRPr="00253887">
        <w:rPr>
          <w:rFonts w:ascii="Times New Roman" w:eastAsia="Times New Roman" w:hAnsi="Times New Roman" w:cs="Times New Roman"/>
          <w:vertAlign w:val="superscript"/>
          <w:lang w:eastAsia="it-IT"/>
        </w:rPr>
        <w:t>40</w:t>
      </w:r>
      <w:r w:rsidRPr="00253887">
        <w:rPr>
          <w:rFonts w:ascii="Times New Roman" w:eastAsia="Times New Roman" w:hAnsi="Times New Roman" w:cs="Times New Roman"/>
          <w:lang w:eastAsia="it-IT"/>
        </w:rPr>
        <w:t>All'udire queste parole, alcuni fra la gente dicevano: «Costui è davvero il profeta!». </w:t>
      </w:r>
      <w:r w:rsidRPr="00253887">
        <w:rPr>
          <w:rFonts w:ascii="Times New Roman" w:eastAsia="Times New Roman" w:hAnsi="Times New Roman" w:cs="Times New Roman"/>
          <w:vertAlign w:val="superscript"/>
          <w:lang w:eastAsia="it-IT"/>
        </w:rPr>
        <w:t>41</w:t>
      </w:r>
      <w:r w:rsidRPr="00253887">
        <w:rPr>
          <w:rFonts w:ascii="Times New Roman" w:eastAsia="Times New Roman" w:hAnsi="Times New Roman" w:cs="Times New Roman"/>
          <w:lang w:eastAsia="it-IT"/>
        </w:rPr>
        <w:t>Altri dicevano: «Costui è il Cristo!». Altri invece dicevano: «Il Cristo viene forse dalla Galilea? </w:t>
      </w:r>
      <w:r w:rsidRPr="00253887">
        <w:rPr>
          <w:rFonts w:ascii="Times New Roman" w:eastAsia="Times New Roman" w:hAnsi="Times New Roman" w:cs="Times New Roman"/>
          <w:vertAlign w:val="superscript"/>
          <w:lang w:eastAsia="it-IT"/>
        </w:rPr>
        <w:t>42</w:t>
      </w:r>
      <w:r w:rsidRPr="00253887">
        <w:rPr>
          <w:rFonts w:ascii="Times New Roman" w:eastAsia="Times New Roman" w:hAnsi="Times New Roman" w:cs="Times New Roman"/>
          <w:lang w:eastAsia="it-IT"/>
        </w:rPr>
        <w:t>Non dice la Scrittura: Dalla stirpe di Davide e da Betlemme, il villaggio di Davide, verrà il Cristo?». </w:t>
      </w:r>
      <w:r w:rsidRPr="00253887">
        <w:rPr>
          <w:rFonts w:ascii="Times New Roman" w:eastAsia="Times New Roman" w:hAnsi="Times New Roman" w:cs="Times New Roman"/>
          <w:vertAlign w:val="superscript"/>
          <w:lang w:eastAsia="it-IT"/>
        </w:rPr>
        <w:t>43</w:t>
      </w:r>
      <w:r w:rsidRPr="00253887">
        <w:rPr>
          <w:rFonts w:ascii="Times New Roman" w:eastAsia="Times New Roman" w:hAnsi="Times New Roman" w:cs="Times New Roman"/>
          <w:lang w:eastAsia="it-IT"/>
        </w:rPr>
        <w:t>E tra la gente nacque un dissenso riguardo a lui. </w:t>
      </w:r>
      <w:r w:rsidRPr="00253887">
        <w:rPr>
          <w:rFonts w:ascii="Times New Roman" w:eastAsia="Times New Roman" w:hAnsi="Times New Roman" w:cs="Times New Roman"/>
          <w:vertAlign w:val="superscript"/>
          <w:lang w:eastAsia="it-IT"/>
        </w:rPr>
        <w:t>44</w:t>
      </w:r>
      <w:r w:rsidRPr="00253887">
        <w:rPr>
          <w:rFonts w:ascii="Times New Roman" w:eastAsia="Times New Roman" w:hAnsi="Times New Roman" w:cs="Times New Roman"/>
          <w:lang w:eastAsia="it-IT"/>
        </w:rPr>
        <w:t>Alcuni di loro volevano arrestarlo, ma nessuno mise le mani su di lui. </w:t>
      </w:r>
      <w:r w:rsidR="00D123D2">
        <w:rPr>
          <w:rFonts w:ascii="Times New Roman" w:eastAsia="Times New Roman" w:hAnsi="Times New Roman" w:cs="Times New Roman"/>
          <w:lang w:eastAsia="it-IT"/>
        </w:rPr>
        <w:t xml:space="preserve"> </w:t>
      </w:r>
      <w:r w:rsidRPr="00253887">
        <w:rPr>
          <w:rFonts w:ascii="Times New Roman" w:eastAsia="Times New Roman" w:hAnsi="Times New Roman" w:cs="Times New Roman"/>
          <w:vertAlign w:val="superscript"/>
          <w:lang w:eastAsia="it-IT"/>
        </w:rPr>
        <w:t>45</w:t>
      </w:r>
      <w:r w:rsidRPr="00253887">
        <w:rPr>
          <w:rFonts w:ascii="Times New Roman" w:eastAsia="Times New Roman" w:hAnsi="Times New Roman" w:cs="Times New Roman"/>
          <w:lang w:eastAsia="it-IT"/>
        </w:rPr>
        <w:t>Le guardie tornarono quindi dai capi dei sacerdoti e dai farisei e questi dissero loro: «Perché non lo avete condotto qui?».</w:t>
      </w:r>
      <w:r w:rsidRPr="00253887">
        <w:rPr>
          <w:rFonts w:ascii="Times New Roman" w:eastAsia="Times New Roman" w:hAnsi="Times New Roman" w:cs="Times New Roman"/>
          <w:vertAlign w:val="superscript"/>
          <w:lang w:eastAsia="it-IT"/>
        </w:rPr>
        <w:t>46</w:t>
      </w:r>
      <w:r w:rsidRPr="00253887">
        <w:rPr>
          <w:rFonts w:ascii="Times New Roman" w:eastAsia="Times New Roman" w:hAnsi="Times New Roman" w:cs="Times New Roman"/>
          <w:lang w:eastAsia="it-IT"/>
        </w:rPr>
        <w:t>Risposero le guardie: «Mai un uomo ha parlato così!». </w:t>
      </w:r>
      <w:r w:rsidRPr="00253887">
        <w:rPr>
          <w:rFonts w:ascii="Times New Roman" w:eastAsia="Times New Roman" w:hAnsi="Times New Roman" w:cs="Times New Roman"/>
          <w:vertAlign w:val="superscript"/>
          <w:lang w:eastAsia="it-IT"/>
        </w:rPr>
        <w:t>47</w:t>
      </w:r>
      <w:r w:rsidRPr="00253887">
        <w:rPr>
          <w:rFonts w:ascii="Times New Roman" w:eastAsia="Times New Roman" w:hAnsi="Times New Roman" w:cs="Times New Roman"/>
          <w:lang w:eastAsia="it-IT"/>
        </w:rPr>
        <w:t>Ma i farisei replicarono loro: «Vi siete lasciati ingannare anche voi? </w:t>
      </w:r>
      <w:r w:rsidRPr="00253887">
        <w:rPr>
          <w:rFonts w:ascii="Times New Roman" w:eastAsia="Times New Roman" w:hAnsi="Times New Roman" w:cs="Times New Roman"/>
          <w:vertAlign w:val="superscript"/>
          <w:lang w:eastAsia="it-IT"/>
        </w:rPr>
        <w:t>48</w:t>
      </w:r>
      <w:r w:rsidRPr="00253887">
        <w:rPr>
          <w:rFonts w:ascii="Times New Roman" w:eastAsia="Times New Roman" w:hAnsi="Times New Roman" w:cs="Times New Roman"/>
          <w:lang w:eastAsia="it-IT"/>
        </w:rPr>
        <w:t>Ha forse creduto in lui qualcuno dei capi o dei farisei? </w:t>
      </w:r>
      <w:r w:rsidRPr="00253887">
        <w:rPr>
          <w:rFonts w:ascii="Times New Roman" w:eastAsia="Times New Roman" w:hAnsi="Times New Roman" w:cs="Times New Roman"/>
          <w:vertAlign w:val="superscript"/>
          <w:lang w:eastAsia="it-IT"/>
        </w:rPr>
        <w:t>49</w:t>
      </w:r>
      <w:r w:rsidRPr="00253887">
        <w:rPr>
          <w:rFonts w:ascii="Times New Roman" w:eastAsia="Times New Roman" w:hAnsi="Times New Roman" w:cs="Times New Roman"/>
          <w:lang w:eastAsia="it-IT"/>
        </w:rPr>
        <w:t>Ma questa gente, che non conosce la Legge, è maledetta!». </w:t>
      </w:r>
      <w:r w:rsidRPr="00253887">
        <w:rPr>
          <w:rFonts w:ascii="Times New Roman" w:eastAsia="Times New Roman" w:hAnsi="Times New Roman" w:cs="Times New Roman"/>
          <w:vertAlign w:val="superscript"/>
          <w:lang w:eastAsia="it-IT"/>
        </w:rPr>
        <w:t>50</w:t>
      </w:r>
      <w:r w:rsidR="0001283B">
        <w:rPr>
          <w:rFonts w:ascii="Times New Roman" w:eastAsia="Times New Roman" w:hAnsi="Times New Roman" w:cs="Times New Roman"/>
          <w:lang w:eastAsia="it-IT"/>
        </w:rPr>
        <w:t>Allora Nicode</w:t>
      </w:r>
      <w:r w:rsidRPr="00253887">
        <w:rPr>
          <w:rFonts w:ascii="Times New Roman" w:eastAsia="Times New Roman" w:hAnsi="Times New Roman" w:cs="Times New Roman"/>
          <w:lang w:eastAsia="it-IT"/>
        </w:rPr>
        <w:t>mo, che era andato precedentemente da Gesù, ed era uno di loro, disse:</w:t>
      </w:r>
      <w:r w:rsidRPr="00253887">
        <w:rPr>
          <w:rFonts w:ascii="Times New Roman" w:eastAsia="Times New Roman" w:hAnsi="Times New Roman" w:cs="Times New Roman"/>
          <w:vertAlign w:val="superscript"/>
          <w:lang w:eastAsia="it-IT"/>
        </w:rPr>
        <w:t>51</w:t>
      </w:r>
      <w:r w:rsidRPr="00253887">
        <w:rPr>
          <w:rFonts w:ascii="Times New Roman" w:eastAsia="Times New Roman" w:hAnsi="Times New Roman" w:cs="Times New Roman"/>
          <w:lang w:eastAsia="it-IT"/>
        </w:rPr>
        <w:t>«La nostra Legge giudica forse un uomo prima di averlo ascoltato e di sapere ciò che fa?». </w:t>
      </w:r>
      <w:r w:rsidRPr="00253887">
        <w:rPr>
          <w:rFonts w:ascii="Times New Roman" w:eastAsia="Times New Roman" w:hAnsi="Times New Roman" w:cs="Times New Roman"/>
          <w:vertAlign w:val="superscript"/>
          <w:lang w:eastAsia="it-IT"/>
        </w:rPr>
        <w:t>52</w:t>
      </w:r>
      <w:r w:rsidRPr="00253887">
        <w:rPr>
          <w:rFonts w:ascii="Times New Roman" w:eastAsia="Times New Roman" w:hAnsi="Times New Roman" w:cs="Times New Roman"/>
          <w:lang w:eastAsia="it-IT"/>
        </w:rPr>
        <w:t>Gli risposero: «Sei forse anche tu della Galilea? Studia, e vedrai che dalla Galilea non sorge profeta!». </w:t>
      </w:r>
      <w:r w:rsidRPr="00253887">
        <w:rPr>
          <w:rFonts w:ascii="Times New Roman" w:eastAsia="Times New Roman" w:hAnsi="Times New Roman" w:cs="Times New Roman"/>
          <w:vertAlign w:val="superscript"/>
          <w:lang w:eastAsia="it-IT"/>
        </w:rPr>
        <w:t>53</w:t>
      </w:r>
      <w:r w:rsidRPr="00253887">
        <w:rPr>
          <w:rFonts w:ascii="Times New Roman" w:eastAsia="Times New Roman" w:hAnsi="Times New Roman" w:cs="Times New Roman"/>
          <w:lang w:eastAsia="it-IT"/>
        </w:rPr>
        <w:t xml:space="preserve">E ciascuno tornò a casa sua.          </w:t>
      </w:r>
      <w:r w:rsidRPr="00253887">
        <w:rPr>
          <w:rFonts w:ascii="Times New Roman" w:eastAsia="Times New Roman" w:hAnsi="Times New Roman" w:cs="Times New Roman"/>
          <w:b/>
          <w:lang w:eastAsia="it-IT"/>
        </w:rPr>
        <w:t>Parola del Signore</w:t>
      </w:r>
    </w:p>
    <w:p w:rsidR="00652CB0" w:rsidRPr="00253887" w:rsidRDefault="00981BF6" w:rsidP="00A051EC">
      <w:pPr>
        <w:spacing w:after="0" w:line="240" w:lineRule="auto"/>
        <w:jc w:val="center"/>
        <w:rPr>
          <w:rFonts w:ascii="Times New Roman" w:eastAsia="Times New Roman" w:hAnsi="Times New Roman" w:cs="Times New Roman"/>
          <w:lang w:eastAsia="it-IT"/>
        </w:rPr>
      </w:pPr>
      <w:r w:rsidRPr="00253887">
        <w:rPr>
          <w:rFonts w:ascii="Times New Roman" w:eastAsia="Times New Roman" w:hAnsi="Times New Roman" w:cs="Times New Roman"/>
          <w:b/>
          <w:lang w:eastAsia="it-IT"/>
        </w:rPr>
        <w:t>Pausa di riflessione e silenzio</w:t>
      </w:r>
    </w:p>
    <w:p w:rsidR="00652CB0" w:rsidRPr="00253887" w:rsidRDefault="00652CB0" w:rsidP="00A051EC">
      <w:pPr>
        <w:spacing w:after="0" w:line="240" w:lineRule="auto"/>
        <w:jc w:val="both"/>
        <w:rPr>
          <w:rFonts w:ascii="Times New Roman" w:hAnsi="Times New Roman" w:cs="Times New Roman"/>
        </w:rPr>
      </w:pPr>
      <w:r w:rsidRPr="00253887">
        <w:rPr>
          <w:rFonts w:ascii="Times New Roman" w:hAnsi="Times New Roman" w:cs="Times New Roman"/>
          <w:b/>
          <w:bCs/>
        </w:rPr>
        <w:t>Gesù compimento delle Scritture (7,37-39)</w:t>
      </w:r>
    </w:p>
    <w:p w:rsidR="00652CB0" w:rsidRPr="00253887" w:rsidRDefault="00652CB0" w:rsidP="003874AC">
      <w:pPr>
        <w:pStyle w:val="NormaleWeb"/>
        <w:spacing w:before="0" w:beforeAutospacing="0" w:after="0" w:afterAutospacing="0"/>
        <w:jc w:val="both"/>
        <w:rPr>
          <w:color w:val="000000"/>
          <w:sz w:val="22"/>
          <w:szCs w:val="22"/>
        </w:rPr>
      </w:pPr>
      <w:r w:rsidRPr="00253887">
        <w:rPr>
          <w:color w:val="000000"/>
          <w:sz w:val="22"/>
          <w:szCs w:val="22"/>
        </w:rPr>
        <w:t>Nell’ultimo giorno, il grande giorno della festa, Gesù, ritto in piedi, esclamò a gran voce: «Se qualcuno ha sete, venga a me e beva. Chi crede in me, come dice la Scrittura, dal suo grembo sgorgheranno fiumi di acqua viva».</w:t>
      </w:r>
    </w:p>
    <w:p w:rsidR="00652CB0" w:rsidRPr="00253887" w:rsidRDefault="00652CB0" w:rsidP="00A051EC">
      <w:pPr>
        <w:pStyle w:val="NormaleWeb"/>
        <w:spacing w:before="0" w:beforeAutospacing="0" w:after="0" w:afterAutospacing="0"/>
        <w:jc w:val="both"/>
        <w:rPr>
          <w:color w:val="000000"/>
          <w:sz w:val="22"/>
          <w:szCs w:val="22"/>
        </w:rPr>
      </w:pPr>
      <w:r w:rsidRPr="00253887">
        <w:rPr>
          <w:color w:val="000000"/>
          <w:sz w:val="22"/>
          <w:szCs w:val="22"/>
        </w:rPr>
        <w:t>Questo egli disse dello Spirito Santo che avrebbero ricevuto i credenti in lui: lo Spirito infatti non era stato ancora dato perché Gesù no</w:t>
      </w:r>
      <w:r w:rsidR="003874AC">
        <w:rPr>
          <w:color w:val="000000"/>
          <w:sz w:val="22"/>
          <w:szCs w:val="22"/>
        </w:rPr>
        <w:t xml:space="preserve">n era stato ancora glorificato. </w:t>
      </w:r>
      <w:r w:rsidRPr="00253887">
        <w:rPr>
          <w:color w:val="000000"/>
          <w:sz w:val="22"/>
          <w:szCs w:val="22"/>
        </w:rPr>
        <w:t>È il giorno della grande rivelazione e l’evangelista commentando le parole di Gesù dice con chiarezza quando si realizzeranno. Il dono dello Spirito sarà dato dopo la sua glorificazione, nel giorno di Pentecoste.</w:t>
      </w:r>
      <w:r w:rsidR="003874AC">
        <w:rPr>
          <w:color w:val="000000"/>
          <w:sz w:val="22"/>
          <w:szCs w:val="22"/>
        </w:rPr>
        <w:t xml:space="preserve"> </w:t>
      </w:r>
      <w:r w:rsidRPr="00253887">
        <w:rPr>
          <w:color w:val="000000"/>
          <w:sz w:val="22"/>
          <w:szCs w:val="22"/>
        </w:rPr>
        <w:t>Ora però osserviamo Gesù le cui parole portano a compimento tanti testi della Scrittura, due in particolare. Gesù realizza in pienezza quanto dice l’Esodo della Roccia da cui scaturì l’acqua che dissetò tutto il popolo nel deserto (</w:t>
      </w:r>
      <w:proofErr w:type="spellStart"/>
      <w:r w:rsidRPr="00253887">
        <w:rPr>
          <w:color w:val="000000"/>
          <w:sz w:val="22"/>
          <w:szCs w:val="22"/>
        </w:rPr>
        <w:t>Es</w:t>
      </w:r>
      <w:proofErr w:type="spellEnd"/>
      <w:r w:rsidRPr="00253887">
        <w:rPr>
          <w:color w:val="000000"/>
          <w:sz w:val="22"/>
          <w:szCs w:val="22"/>
        </w:rPr>
        <w:t xml:space="preserve"> 20,1-7). In pienezza, perché l’acqua dell’Esodo non poteva dare quella sazietà di cui parla Gesù e che i profeti annunziarono per i tempi messianici «Attingerete acqua alle</w:t>
      </w:r>
      <w:r w:rsidRPr="00253887">
        <w:rPr>
          <w:rStyle w:val="apple-converted-space"/>
          <w:color w:val="000000"/>
          <w:sz w:val="22"/>
          <w:szCs w:val="22"/>
        </w:rPr>
        <w:t> </w:t>
      </w:r>
      <w:r w:rsidRPr="00253887">
        <w:rPr>
          <w:color w:val="000000"/>
          <w:sz w:val="22"/>
          <w:szCs w:val="22"/>
        </w:rPr>
        <w:t>sorgenti della salvezza» (</w:t>
      </w:r>
      <w:proofErr w:type="spellStart"/>
      <w:r w:rsidRPr="00253887">
        <w:rPr>
          <w:color w:val="000000"/>
          <w:sz w:val="22"/>
          <w:szCs w:val="22"/>
        </w:rPr>
        <w:t>Is</w:t>
      </w:r>
      <w:proofErr w:type="spellEnd"/>
      <w:r w:rsidRPr="00253887">
        <w:rPr>
          <w:color w:val="000000"/>
          <w:sz w:val="22"/>
          <w:szCs w:val="22"/>
        </w:rPr>
        <w:t xml:space="preserve"> 12,3). E San Paolo dice: «La roccia era Cristo» (1 </w:t>
      </w:r>
      <w:proofErr w:type="spellStart"/>
      <w:r w:rsidRPr="00253887">
        <w:rPr>
          <w:color w:val="000000"/>
          <w:sz w:val="22"/>
          <w:szCs w:val="22"/>
        </w:rPr>
        <w:t>Cor</w:t>
      </w:r>
      <w:proofErr w:type="spellEnd"/>
      <w:r w:rsidRPr="00253887">
        <w:rPr>
          <w:color w:val="000000"/>
          <w:sz w:val="22"/>
          <w:szCs w:val="22"/>
        </w:rPr>
        <w:t xml:space="preserve"> 14,4). Ma vi è una seconda profezia che si applica a Gesù, vero Tempio di Dio (2,19-21). La leggiamo in </w:t>
      </w:r>
      <w:proofErr w:type="spellStart"/>
      <w:r w:rsidRPr="00253887">
        <w:rPr>
          <w:color w:val="000000"/>
          <w:sz w:val="22"/>
          <w:szCs w:val="22"/>
        </w:rPr>
        <w:t>Ez</w:t>
      </w:r>
      <w:proofErr w:type="spellEnd"/>
      <w:r w:rsidRPr="00253887">
        <w:rPr>
          <w:color w:val="000000"/>
          <w:sz w:val="22"/>
          <w:szCs w:val="22"/>
        </w:rPr>
        <w:t xml:space="preserve"> 47 che parla dell’acqua che sarebbe sgorgata dal Tempio e scorrendo verso il deserto avrebbe tutto purificato e fertilizzato. Ebbene Gesù si è già presentato due volte come sorgente di vita in opposizione a un’acqua in cui gli uomini cercavano la vita (4,13-14; 5,1-9). L’acqua vera, quella che davvero disseta ed è fonte di vita, sgorgherà dal suo seno squarciato, quando, chinato il capo, consegnerà lo Spirito (19,30-34). Gesù è colui a cui tutti possono accostarsi per nascere dall’acqua e ricevere quel dono dello Spirito che li rende figli di Dio, creature nuove.</w:t>
      </w:r>
      <w:r w:rsidR="00D123D2">
        <w:rPr>
          <w:color w:val="000000"/>
          <w:sz w:val="22"/>
          <w:szCs w:val="22"/>
        </w:rPr>
        <w:t xml:space="preserve"> </w:t>
      </w:r>
      <w:r w:rsidRPr="00253887">
        <w:rPr>
          <w:color w:val="000000"/>
          <w:sz w:val="22"/>
          <w:szCs w:val="22"/>
        </w:rPr>
        <w:t>È un’acqua che è per tutti fonte di vita eterna. Anzi il credente che beve diviene anch’egli a sua volta sorgente di vita attraverso il suo legame esistenziale con Cristo, e perciò deve comunicare ad altri la stessa vita.</w:t>
      </w:r>
    </w:p>
    <w:p w:rsidR="003A3DE7" w:rsidRDefault="003A3DE7" w:rsidP="00A051EC">
      <w:pPr>
        <w:spacing w:after="0" w:line="240" w:lineRule="auto"/>
        <w:jc w:val="both"/>
        <w:rPr>
          <w:rFonts w:ascii="Verdana" w:hAnsi="Verdana"/>
          <w:color w:val="000000"/>
          <w:sz w:val="20"/>
          <w:szCs w:val="20"/>
          <w:shd w:val="clear" w:color="auto" w:fill="FFFFFF"/>
        </w:rPr>
      </w:pPr>
    </w:p>
    <w:p w:rsidR="003874AC" w:rsidRDefault="003874AC" w:rsidP="00A051EC">
      <w:pPr>
        <w:spacing w:after="0" w:line="240" w:lineRule="auto"/>
        <w:jc w:val="both"/>
        <w:rPr>
          <w:rFonts w:ascii="Verdana" w:hAnsi="Verdana"/>
          <w:color w:val="000000"/>
          <w:sz w:val="20"/>
          <w:szCs w:val="20"/>
          <w:shd w:val="clear" w:color="auto" w:fill="FFFFFF"/>
        </w:rPr>
        <w:sectPr w:rsidR="003874AC" w:rsidSect="00921D88">
          <w:type w:val="continuous"/>
          <w:pgSz w:w="11906" w:h="16838"/>
          <w:pgMar w:top="720" w:right="720" w:bottom="720" w:left="720" w:header="708" w:footer="708" w:gutter="0"/>
          <w:cols w:space="708"/>
          <w:docGrid w:linePitch="360"/>
        </w:sectPr>
      </w:pPr>
    </w:p>
    <w:p w:rsidR="003874AC" w:rsidRPr="003A3DE7" w:rsidRDefault="003A3DE7" w:rsidP="003874AC">
      <w:pPr>
        <w:spacing w:after="0" w:line="240" w:lineRule="auto"/>
        <w:ind w:right="-5611"/>
        <w:rPr>
          <w:rFonts w:ascii="Verdana" w:hAnsi="Verdana"/>
          <w:b/>
          <w:i/>
          <w:iCs/>
          <w:color w:val="000000"/>
          <w:sz w:val="20"/>
          <w:szCs w:val="20"/>
          <w:shd w:val="clear" w:color="auto" w:fill="FFFFFF"/>
        </w:rPr>
      </w:pPr>
      <w:r w:rsidRPr="003A3DE7">
        <w:rPr>
          <w:rFonts w:ascii="Verdana" w:hAnsi="Verdana"/>
          <w:b/>
          <w:i/>
          <w:iCs/>
          <w:color w:val="000000"/>
          <w:sz w:val="20"/>
          <w:szCs w:val="20"/>
          <w:shd w:val="clear" w:color="auto" w:fill="FFFFFF"/>
        </w:rPr>
        <w:lastRenderedPageBreak/>
        <w:t>Salmo. 6</w:t>
      </w:r>
      <w:r w:rsidR="003874AC" w:rsidRPr="003874AC">
        <w:rPr>
          <w:rFonts w:ascii="Verdana" w:hAnsi="Verdana"/>
          <w:b/>
          <w:i/>
          <w:iCs/>
          <w:color w:val="000000"/>
          <w:sz w:val="20"/>
          <w:szCs w:val="20"/>
          <w:shd w:val="clear" w:color="auto" w:fill="FFFFFF"/>
        </w:rPr>
        <w:t xml:space="preserve"> </w:t>
      </w:r>
      <w:r w:rsidR="003874AC">
        <w:rPr>
          <w:rFonts w:ascii="Verdana" w:hAnsi="Verdana"/>
          <w:b/>
          <w:i/>
          <w:iCs/>
          <w:color w:val="000000"/>
          <w:sz w:val="20"/>
          <w:szCs w:val="20"/>
          <w:shd w:val="clear" w:color="auto" w:fill="FFFFFF"/>
        </w:rPr>
        <w:t xml:space="preserve">- L’anima mia ha sete del Dio vivente </w:t>
      </w:r>
      <w:proofErr w:type="spellStart"/>
      <w:r w:rsidR="003874AC">
        <w:rPr>
          <w:rFonts w:ascii="Verdana" w:hAnsi="Verdana"/>
          <w:b/>
          <w:i/>
          <w:iCs/>
          <w:color w:val="000000"/>
          <w:sz w:val="20"/>
          <w:szCs w:val="20"/>
          <w:shd w:val="clear" w:color="auto" w:fill="FFFFFF"/>
        </w:rPr>
        <w:t>vivente</w:t>
      </w:r>
      <w:proofErr w:type="spellEnd"/>
    </w:p>
    <w:p w:rsidR="00DC7BD6" w:rsidRDefault="00DC7BD6" w:rsidP="00981BF6">
      <w:pPr>
        <w:spacing w:after="0" w:line="240" w:lineRule="auto"/>
        <w:rPr>
          <w:rFonts w:ascii="Verdana" w:hAnsi="Verdana"/>
          <w:b/>
          <w:i/>
          <w:iCs/>
          <w:color w:val="000000"/>
          <w:sz w:val="20"/>
          <w:szCs w:val="20"/>
          <w:shd w:val="clear" w:color="auto" w:fill="FFFFFF"/>
        </w:rPr>
        <w:sectPr w:rsidR="00DC7BD6" w:rsidSect="003874AC">
          <w:type w:val="continuous"/>
          <w:pgSz w:w="11906" w:h="16838"/>
          <w:pgMar w:top="720" w:right="720" w:bottom="720" w:left="720" w:header="708" w:footer="708" w:gutter="0"/>
          <w:cols w:num="2" w:space="282"/>
          <w:docGrid w:linePitch="360"/>
        </w:sectPr>
      </w:pPr>
    </w:p>
    <w:p w:rsidR="00DC7BD6" w:rsidRDefault="003A3DE7" w:rsidP="00981BF6">
      <w:pPr>
        <w:spacing w:after="0" w:line="240" w:lineRule="auto"/>
        <w:rPr>
          <w:rFonts w:ascii="Times New Roman" w:hAnsi="Times New Roman" w:cs="Times New Roman"/>
          <w:color w:val="000000"/>
          <w:sz w:val="20"/>
          <w:szCs w:val="20"/>
          <w:shd w:val="clear" w:color="auto" w:fill="FFFFFF"/>
        </w:rPr>
        <w:sectPr w:rsidR="00DC7BD6" w:rsidSect="00DC7BD6">
          <w:type w:val="continuous"/>
          <w:pgSz w:w="11906" w:h="16838"/>
          <w:pgMar w:top="720" w:right="720" w:bottom="720" w:left="720" w:header="708" w:footer="708" w:gutter="0"/>
          <w:cols w:space="708"/>
          <w:docGrid w:linePitch="360"/>
        </w:sectPr>
      </w:pPr>
      <w:r w:rsidRPr="003A3DE7">
        <w:rPr>
          <w:rFonts w:ascii="Times New Roman" w:hAnsi="Times New Roman" w:cs="Times New Roman"/>
          <w:color w:val="000000"/>
          <w:sz w:val="20"/>
          <w:szCs w:val="20"/>
          <w:shd w:val="clear" w:color="auto" w:fill="FFFFFF"/>
        </w:rPr>
        <w:lastRenderedPageBreak/>
        <w:t> </w:t>
      </w:r>
    </w:p>
    <w:p w:rsidR="00DB3256" w:rsidRDefault="003A3DE7" w:rsidP="00981BF6">
      <w:pPr>
        <w:spacing w:after="0" w:line="240" w:lineRule="auto"/>
        <w:rPr>
          <w:rFonts w:ascii="Times New Roman" w:hAnsi="Times New Roman" w:cs="Times New Roman"/>
          <w:color w:val="000000"/>
          <w:shd w:val="clear" w:color="auto" w:fill="FFFFFF"/>
        </w:rPr>
      </w:pPr>
      <w:r w:rsidRPr="003A3DE7">
        <w:rPr>
          <w:rFonts w:ascii="Times New Roman" w:hAnsi="Times New Roman" w:cs="Times New Roman"/>
          <w:color w:val="000000"/>
          <w:shd w:val="clear" w:color="auto" w:fill="FFFFFF"/>
        </w:rPr>
        <w:lastRenderedPageBreak/>
        <w:t>O Dio, tu sei il mio Dio, all'aurora ti cerco,</w:t>
      </w:r>
      <w:r w:rsidRPr="003A3DE7">
        <w:rPr>
          <w:rFonts w:ascii="Times New Roman" w:hAnsi="Times New Roman" w:cs="Times New Roman"/>
          <w:color w:val="000000"/>
        </w:rPr>
        <w:br/>
      </w:r>
      <w:r w:rsidRPr="003A3DE7">
        <w:rPr>
          <w:rFonts w:ascii="Times New Roman" w:hAnsi="Times New Roman" w:cs="Times New Roman"/>
          <w:color w:val="000000"/>
          <w:shd w:val="clear" w:color="auto" w:fill="FFFFFF"/>
        </w:rPr>
        <w:t>di te ha sete l'anima mia,</w:t>
      </w:r>
      <w:r w:rsidRPr="003A3DE7">
        <w:rPr>
          <w:rFonts w:ascii="Times New Roman" w:hAnsi="Times New Roman" w:cs="Times New Roman"/>
          <w:color w:val="000000"/>
        </w:rPr>
        <w:br/>
      </w:r>
      <w:r w:rsidRPr="003A3DE7">
        <w:rPr>
          <w:rFonts w:ascii="Times New Roman" w:hAnsi="Times New Roman" w:cs="Times New Roman"/>
          <w:color w:val="000000"/>
          <w:shd w:val="clear" w:color="auto" w:fill="FFFFFF"/>
        </w:rPr>
        <w:lastRenderedPageBreak/>
        <w:t>a te anela la mia carne,</w:t>
      </w:r>
      <w:r w:rsidRPr="003A3DE7">
        <w:rPr>
          <w:rFonts w:ascii="Times New Roman" w:hAnsi="Times New Roman" w:cs="Times New Roman"/>
          <w:color w:val="000000"/>
        </w:rPr>
        <w:br/>
      </w:r>
      <w:r w:rsidRPr="003A3DE7">
        <w:rPr>
          <w:rFonts w:ascii="Times New Roman" w:hAnsi="Times New Roman" w:cs="Times New Roman"/>
          <w:color w:val="000000"/>
          <w:shd w:val="clear" w:color="auto" w:fill="FFFFFF"/>
        </w:rPr>
        <w:t>come terra deserta,</w:t>
      </w:r>
      <w:r w:rsidRPr="003A3DE7">
        <w:rPr>
          <w:rFonts w:ascii="Times New Roman" w:hAnsi="Times New Roman" w:cs="Times New Roman"/>
          <w:color w:val="000000"/>
        </w:rPr>
        <w:br/>
      </w:r>
      <w:r w:rsidRPr="003A3DE7">
        <w:rPr>
          <w:rFonts w:ascii="Times New Roman" w:hAnsi="Times New Roman" w:cs="Times New Roman"/>
          <w:color w:val="000000"/>
          <w:shd w:val="clear" w:color="auto" w:fill="FFFFFF"/>
        </w:rPr>
        <w:t>arida, senz'acqua.</w:t>
      </w:r>
    </w:p>
    <w:p w:rsidR="00DB3256" w:rsidRDefault="00DB3256" w:rsidP="00981BF6">
      <w:pPr>
        <w:spacing w:after="0" w:line="240" w:lineRule="auto"/>
        <w:rPr>
          <w:rFonts w:ascii="Times New Roman" w:hAnsi="Times New Roman" w:cs="Times New Roman"/>
          <w:color w:val="000000"/>
          <w:shd w:val="clear" w:color="auto" w:fill="FFFFFF"/>
        </w:rPr>
      </w:pPr>
    </w:p>
    <w:p w:rsidR="00DB3256" w:rsidRDefault="003A3DE7" w:rsidP="00981BF6">
      <w:pPr>
        <w:spacing w:after="0" w:line="240" w:lineRule="auto"/>
        <w:rPr>
          <w:rStyle w:val="Enfasigrassetto"/>
          <w:rFonts w:ascii="Times New Roman" w:hAnsi="Times New Roman" w:cs="Times New Roman"/>
          <w:color w:val="000000"/>
          <w:shd w:val="clear" w:color="auto" w:fill="FFFFFF"/>
        </w:rPr>
      </w:pPr>
      <w:r w:rsidRPr="003A3DE7">
        <w:rPr>
          <w:rFonts w:ascii="Times New Roman" w:hAnsi="Times New Roman" w:cs="Times New Roman"/>
          <w:color w:val="000000"/>
          <w:shd w:val="clear" w:color="auto" w:fill="FFFFFF"/>
        </w:rPr>
        <w:t> Così nel santuario ti ho cercato,</w:t>
      </w:r>
      <w:r w:rsidRPr="003A3DE7">
        <w:rPr>
          <w:rFonts w:ascii="Times New Roman" w:hAnsi="Times New Roman" w:cs="Times New Roman"/>
          <w:color w:val="000000"/>
        </w:rPr>
        <w:br/>
      </w:r>
      <w:r w:rsidRPr="003A3DE7">
        <w:rPr>
          <w:rFonts w:ascii="Times New Roman" w:hAnsi="Times New Roman" w:cs="Times New Roman"/>
          <w:color w:val="000000"/>
          <w:shd w:val="clear" w:color="auto" w:fill="FFFFFF"/>
        </w:rPr>
        <w:t>per contemplare la tua potenza e la tua gloria.</w:t>
      </w:r>
      <w:r w:rsidR="00DB3256">
        <w:rPr>
          <w:rFonts w:ascii="Times New Roman" w:hAnsi="Times New Roman" w:cs="Times New Roman"/>
          <w:color w:val="000000"/>
          <w:shd w:val="clear" w:color="auto" w:fill="FFFFFF"/>
        </w:rPr>
        <w:t xml:space="preserve">    </w:t>
      </w:r>
      <w:r w:rsidRPr="003A3DE7">
        <w:rPr>
          <w:rFonts w:ascii="Times New Roman" w:hAnsi="Times New Roman" w:cs="Times New Roman"/>
          <w:color w:val="000000"/>
          <w:shd w:val="clear" w:color="auto" w:fill="FFFFFF"/>
        </w:rPr>
        <w:t> </w:t>
      </w:r>
      <w:r w:rsidR="00DC7BD6">
        <w:rPr>
          <w:rFonts w:ascii="Times New Roman" w:hAnsi="Times New Roman" w:cs="Times New Roman"/>
          <w:color w:val="000000"/>
          <w:shd w:val="clear" w:color="auto" w:fill="FFFFFF"/>
        </w:rPr>
        <w:t xml:space="preserve">                                                                                                                  </w:t>
      </w:r>
      <w:r w:rsidRPr="003A3DE7">
        <w:rPr>
          <w:rFonts w:ascii="Times New Roman" w:hAnsi="Times New Roman" w:cs="Times New Roman"/>
          <w:color w:val="000000"/>
          <w:shd w:val="clear" w:color="auto" w:fill="FFFFFF"/>
        </w:rPr>
        <w:t>Poiché la tua grazia vale più della vita,</w:t>
      </w:r>
      <w:r w:rsidRPr="003A3DE7">
        <w:rPr>
          <w:rFonts w:ascii="Times New Roman" w:hAnsi="Times New Roman" w:cs="Times New Roman"/>
          <w:color w:val="000000"/>
        </w:rPr>
        <w:br/>
      </w:r>
      <w:r w:rsidRPr="003A3DE7">
        <w:rPr>
          <w:rFonts w:ascii="Times New Roman" w:hAnsi="Times New Roman" w:cs="Times New Roman"/>
          <w:color w:val="000000"/>
          <w:shd w:val="clear" w:color="auto" w:fill="FFFFFF"/>
        </w:rPr>
        <w:t>le mie labbra diranno la tua lode.</w:t>
      </w:r>
      <w:r w:rsidRPr="003A3DE7">
        <w:rPr>
          <w:rFonts w:ascii="Times New Roman" w:hAnsi="Times New Roman" w:cs="Times New Roman"/>
          <w:color w:val="000000"/>
        </w:rPr>
        <w:br/>
      </w:r>
    </w:p>
    <w:p w:rsidR="00DC7BD6" w:rsidRDefault="003A3DE7" w:rsidP="00981BF6">
      <w:pPr>
        <w:spacing w:after="0" w:line="240" w:lineRule="auto"/>
        <w:rPr>
          <w:rFonts w:ascii="Times New Roman" w:hAnsi="Times New Roman" w:cs="Times New Roman"/>
          <w:color w:val="000000"/>
          <w:shd w:val="clear" w:color="auto" w:fill="FFFFFF"/>
        </w:rPr>
      </w:pPr>
      <w:r w:rsidRPr="003A3DE7">
        <w:rPr>
          <w:rFonts w:ascii="Times New Roman" w:hAnsi="Times New Roman" w:cs="Times New Roman"/>
          <w:color w:val="000000"/>
          <w:shd w:val="clear" w:color="auto" w:fill="FFFFFF"/>
        </w:rPr>
        <w:lastRenderedPageBreak/>
        <w:t> Così ti benedirò finché io viva,</w:t>
      </w:r>
      <w:r w:rsidRPr="003A3DE7">
        <w:rPr>
          <w:rFonts w:ascii="Times New Roman" w:hAnsi="Times New Roman" w:cs="Times New Roman"/>
          <w:color w:val="000000"/>
        </w:rPr>
        <w:br/>
      </w:r>
      <w:r w:rsidRPr="003A3DE7">
        <w:rPr>
          <w:rFonts w:ascii="Times New Roman" w:hAnsi="Times New Roman" w:cs="Times New Roman"/>
          <w:color w:val="000000"/>
          <w:shd w:val="clear" w:color="auto" w:fill="FFFFFF"/>
        </w:rPr>
        <w:t>nel tuo nome alzerò le mie mani.</w:t>
      </w:r>
      <w:r w:rsidR="00DB3256">
        <w:rPr>
          <w:rFonts w:ascii="Times New Roman" w:hAnsi="Times New Roman" w:cs="Times New Roman"/>
          <w:color w:val="000000"/>
          <w:shd w:val="clear" w:color="auto" w:fill="FFFFFF"/>
        </w:rPr>
        <w:t xml:space="preserve">   </w:t>
      </w:r>
    </w:p>
    <w:p w:rsidR="00DB3256" w:rsidRDefault="00DC7BD6" w:rsidP="00981BF6">
      <w:pPr>
        <w:spacing w:after="0"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M</w:t>
      </w:r>
      <w:r w:rsidR="003A3DE7" w:rsidRPr="003A3DE7">
        <w:rPr>
          <w:rFonts w:ascii="Times New Roman" w:hAnsi="Times New Roman" w:cs="Times New Roman"/>
          <w:color w:val="000000"/>
          <w:shd w:val="clear" w:color="auto" w:fill="FFFFFF"/>
        </w:rPr>
        <w:t>i sazierò come a lauto convito,</w:t>
      </w:r>
      <w:r w:rsidR="003A3DE7" w:rsidRPr="003A3DE7">
        <w:rPr>
          <w:rFonts w:ascii="Times New Roman" w:hAnsi="Times New Roman" w:cs="Times New Roman"/>
          <w:color w:val="000000"/>
        </w:rPr>
        <w:br/>
      </w:r>
      <w:r w:rsidR="003A3DE7" w:rsidRPr="003A3DE7">
        <w:rPr>
          <w:rFonts w:ascii="Times New Roman" w:hAnsi="Times New Roman" w:cs="Times New Roman"/>
          <w:color w:val="000000"/>
          <w:shd w:val="clear" w:color="auto" w:fill="FFFFFF"/>
        </w:rPr>
        <w:t>e con voci di gioia ti loderà la mia bocca.</w:t>
      </w:r>
    </w:p>
    <w:p w:rsidR="00DB3256" w:rsidRDefault="00DB3256" w:rsidP="00981BF6">
      <w:pPr>
        <w:spacing w:after="0" w:line="240" w:lineRule="auto"/>
        <w:rPr>
          <w:rFonts w:ascii="Times New Roman" w:hAnsi="Times New Roman" w:cs="Times New Roman"/>
          <w:color w:val="000000"/>
          <w:shd w:val="clear" w:color="auto" w:fill="FFFFFF"/>
        </w:rPr>
      </w:pPr>
    </w:p>
    <w:p w:rsidR="003A3DE7" w:rsidRDefault="003A3DE7" w:rsidP="00981BF6">
      <w:pPr>
        <w:spacing w:after="0" w:line="240" w:lineRule="auto"/>
        <w:rPr>
          <w:rFonts w:ascii="Times New Roman" w:hAnsi="Times New Roman" w:cs="Times New Roman"/>
          <w:color w:val="000000"/>
          <w:shd w:val="clear" w:color="auto" w:fill="FFFFFF"/>
        </w:rPr>
      </w:pPr>
      <w:r w:rsidRPr="003A3DE7">
        <w:rPr>
          <w:rFonts w:ascii="Times New Roman" w:hAnsi="Times New Roman" w:cs="Times New Roman"/>
          <w:color w:val="000000"/>
          <w:shd w:val="clear" w:color="auto" w:fill="FFFFFF"/>
        </w:rPr>
        <w:t> Quando nel mio giaciglio di te mi ricordo</w:t>
      </w:r>
      <w:r w:rsidRPr="003A3DE7">
        <w:rPr>
          <w:rFonts w:ascii="Times New Roman" w:hAnsi="Times New Roman" w:cs="Times New Roman"/>
          <w:color w:val="000000"/>
        </w:rPr>
        <w:br/>
      </w:r>
      <w:r w:rsidRPr="003A3DE7">
        <w:rPr>
          <w:rFonts w:ascii="Times New Roman" w:hAnsi="Times New Roman" w:cs="Times New Roman"/>
          <w:color w:val="000000"/>
          <w:shd w:val="clear" w:color="auto" w:fill="FFFFFF"/>
        </w:rPr>
        <w:t>e penso a te nelle veglie notturne,</w:t>
      </w:r>
      <w:r w:rsidR="00DC7BD6">
        <w:rPr>
          <w:rFonts w:ascii="Times New Roman" w:hAnsi="Times New Roman" w:cs="Times New Roman"/>
          <w:color w:val="000000"/>
          <w:shd w:val="clear" w:color="auto" w:fill="FFFFFF"/>
        </w:rPr>
        <w:t xml:space="preserve">                                                                                                                                          </w:t>
      </w:r>
      <w:r w:rsidRPr="003A3DE7">
        <w:rPr>
          <w:rFonts w:ascii="Times New Roman" w:hAnsi="Times New Roman" w:cs="Times New Roman"/>
          <w:color w:val="000000"/>
          <w:shd w:val="clear" w:color="auto" w:fill="FFFFFF"/>
        </w:rPr>
        <w:t> a te che sei stato il mio aiuto,</w:t>
      </w:r>
      <w:r w:rsidRPr="003A3DE7">
        <w:rPr>
          <w:rFonts w:ascii="Times New Roman" w:hAnsi="Times New Roman" w:cs="Times New Roman"/>
          <w:color w:val="000000"/>
        </w:rPr>
        <w:br/>
      </w:r>
      <w:r w:rsidRPr="003A3DE7">
        <w:rPr>
          <w:rFonts w:ascii="Times New Roman" w:hAnsi="Times New Roman" w:cs="Times New Roman"/>
          <w:color w:val="000000"/>
          <w:shd w:val="clear" w:color="auto" w:fill="FFFFFF"/>
        </w:rPr>
        <w:t>esulto di gioia all'ombra delle tue ali</w:t>
      </w:r>
      <w:r w:rsidR="00DC7BD6">
        <w:rPr>
          <w:rFonts w:ascii="Times New Roman" w:hAnsi="Times New Roman" w:cs="Times New Roman"/>
          <w:color w:val="000000"/>
          <w:shd w:val="clear" w:color="auto" w:fill="FFFFFF"/>
        </w:rPr>
        <w:t>.</w:t>
      </w:r>
    </w:p>
    <w:p w:rsidR="00DC7BD6" w:rsidRDefault="00DC7BD6" w:rsidP="00981BF6">
      <w:pPr>
        <w:spacing w:after="0" w:line="240" w:lineRule="auto"/>
        <w:rPr>
          <w:rFonts w:ascii="Times New Roman" w:hAnsi="Times New Roman" w:cs="Times New Roman"/>
          <w:color w:val="000000"/>
          <w:shd w:val="clear" w:color="auto" w:fill="FFFFFF"/>
        </w:rPr>
        <w:sectPr w:rsidR="00DC7BD6" w:rsidSect="00DC7BD6">
          <w:type w:val="continuous"/>
          <w:pgSz w:w="11906" w:h="16838"/>
          <w:pgMar w:top="720" w:right="720" w:bottom="720" w:left="720" w:header="708" w:footer="708" w:gutter="0"/>
          <w:cols w:num="2" w:space="708"/>
          <w:docGrid w:linePitch="360"/>
        </w:sectPr>
      </w:pPr>
    </w:p>
    <w:p w:rsidR="00DC7BD6" w:rsidRPr="00881735" w:rsidRDefault="00887038" w:rsidP="00D123D2">
      <w:pPr>
        <w:spacing w:after="0" w:line="240" w:lineRule="auto"/>
        <w:jc w:val="both"/>
        <w:rPr>
          <w:rFonts w:ascii="Times New Roman" w:hAnsi="Times New Roman" w:cs="Times New Roman"/>
          <w:b/>
          <w:color w:val="000000"/>
          <w:shd w:val="clear" w:color="auto" w:fill="FFFFFF"/>
        </w:rPr>
      </w:pPr>
      <w:r>
        <w:rPr>
          <w:rFonts w:ascii="Times New Roman" w:hAnsi="Times New Roman" w:cs="Times New Roman"/>
          <w:color w:val="000000"/>
          <w:shd w:val="clear" w:color="auto" w:fill="FFFFFF"/>
        </w:rPr>
        <w:lastRenderedPageBreak/>
        <w:t xml:space="preserve">C’è purtroppo un atteggiamento sbagliato nel comportamento con i nostri fratelli. E’ molto diffuso il pregiudizio. E’ una specie di catena che ci tiene avvinghiati alle nostre convinzioni più radicate in noi, quasi sempre erronee, e che impedisce alla luce di verità di penetrare nel nostro cuore. E’ quanto è successo ai </w:t>
      </w:r>
      <w:r w:rsidR="002C0F8E">
        <w:rPr>
          <w:rFonts w:ascii="Times New Roman" w:hAnsi="Times New Roman" w:cs="Times New Roman"/>
          <w:color w:val="000000"/>
          <w:shd w:val="clear" w:color="auto" w:fill="FFFFFF"/>
        </w:rPr>
        <w:t>farisei del tempo di Gesù che non credevano in Lui, nell’orgogliosa presunzione di sapere che il Messia non poteva venire dalla Galilea. E quando Nicodemo manifesta la debolezza delle loro ragioni , essi ribadiscono caparbiamente il loro pregiudizio e non si lasciano minimamente scalfire dal dubbio, troppo sicuri del loro pregiudizio. Quante volte anche noi ci lasciamo guidare dai pregiudizi nel giudicare persone e situazioni, e quante volte abbiamo attaccato con l’adesivo dei nostri preconcetti un’etichetta errata sui nostri fratelli, scoprendo che poi era falsa e basata unicamente su prevenzioni.</w:t>
      </w:r>
      <w:r w:rsidR="00881735">
        <w:rPr>
          <w:rFonts w:ascii="Times New Roman" w:hAnsi="Times New Roman" w:cs="Times New Roman"/>
          <w:color w:val="000000"/>
          <w:shd w:val="clear" w:color="auto" w:fill="FFFFFF"/>
        </w:rPr>
        <w:t xml:space="preserve">    </w:t>
      </w:r>
      <w:r w:rsidR="00881735" w:rsidRPr="00D123D2">
        <w:rPr>
          <w:rFonts w:ascii="Times New Roman" w:hAnsi="Times New Roman" w:cs="Times New Roman"/>
          <w:b/>
          <w:color w:val="000000"/>
          <w:sz w:val="18"/>
          <w:szCs w:val="18"/>
          <w:shd w:val="clear" w:color="auto" w:fill="FFFFFF"/>
        </w:rPr>
        <w:t>Dall’angelus della III Domenica di quaresima 23 Marzo 2014</w:t>
      </w:r>
      <w:r w:rsidR="002C0F8E" w:rsidRPr="00881735">
        <w:rPr>
          <w:rFonts w:ascii="Times New Roman" w:hAnsi="Times New Roman" w:cs="Times New Roman"/>
          <w:b/>
          <w:color w:val="000000"/>
          <w:shd w:val="clear" w:color="auto" w:fill="FFFFFF"/>
        </w:rPr>
        <w:t xml:space="preserve"> </w:t>
      </w:r>
      <w:r w:rsidRPr="00881735">
        <w:rPr>
          <w:rFonts w:ascii="Times New Roman" w:hAnsi="Times New Roman" w:cs="Times New Roman"/>
          <w:b/>
          <w:color w:val="000000"/>
          <w:shd w:val="clear" w:color="auto" w:fill="FFFFFF"/>
        </w:rPr>
        <w:t xml:space="preserve"> </w:t>
      </w:r>
    </w:p>
    <w:p w:rsidR="00887038" w:rsidRDefault="00887038" w:rsidP="00981BF6">
      <w:pPr>
        <w:spacing w:after="0" w:line="240" w:lineRule="auto"/>
        <w:rPr>
          <w:rFonts w:ascii="Times New Roman" w:hAnsi="Times New Roman" w:cs="Times New Roman"/>
          <w:color w:val="000000"/>
          <w:shd w:val="clear" w:color="auto" w:fill="FFFFFF"/>
        </w:rPr>
      </w:pPr>
    </w:p>
    <w:p w:rsidR="00652CB0" w:rsidRPr="003874AC" w:rsidRDefault="00652CB0" w:rsidP="003874AC">
      <w:pPr>
        <w:pStyle w:val="NormaleWeb"/>
        <w:spacing w:before="0" w:beforeAutospacing="0" w:after="0" w:afterAutospacing="0"/>
        <w:jc w:val="both"/>
        <w:rPr>
          <w:sz w:val="22"/>
          <w:szCs w:val="22"/>
        </w:rPr>
      </w:pPr>
      <w:r w:rsidRPr="003874AC">
        <w:rPr>
          <w:sz w:val="22"/>
          <w:szCs w:val="22"/>
        </w:rPr>
        <w:t>Lo Spirito Santo c’introduce nello spazio di vita tra il Figlio e il Padre. Questo spazio è la nostra dimora, così come di ogni cristiano e, in definitiva, di ogni uomo.</w:t>
      </w:r>
      <w:r w:rsidR="00881735" w:rsidRPr="003874AC">
        <w:rPr>
          <w:sz w:val="22"/>
          <w:szCs w:val="22"/>
        </w:rPr>
        <w:t xml:space="preserve"> </w:t>
      </w:r>
      <w:r w:rsidRPr="003874AC">
        <w:rPr>
          <w:sz w:val="22"/>
          <w:szCs w:val="22"/>
        </w:rPr>
        <w:t>Non più schiavi della legge, ma figli, liberi, amici. Lo Spirito Santo, la sua divina persona e la sua azione in noi, è difficilmente oggettivabile: anzi, per definizione, è impossibile da oggettivarsi, da catturare, da misurare e raggiungere una volta per tutte.</w:t>
      </w:r>
      <w:r w:rsidR="00881735" w:rsidRPr="003874AC">
        <w:rPr>
          <w:sz w:val="22"/>
          <w:szCs w:val="22"/>
        </w:rPr>
        <w:t xml:space="preserve"> </w:t>
      </w:r>
      <w:r w:rsidRPr="003874AC">
        <w:rPr>
          <w:sz w:val="22"/>
          <w:szCs w:val="22"/>
        </w:rPr>
        <w:t>Eppure, ne possiamo avere esperienza: perché – come afferma Paolo – lo Spirito grida in noi. Ascolta</w:t>
      </w:r>
      <w:r w:rsidR="00F857E6" w:rsidRPr="003874AC">
        <w:rPr>
          <w:sz w:val="22"/>
          <w:szCs w:val="22"/>
        </w:rPr>
        <w:t xml:space="preserve"> </w:t>
      </w:r>
      <w:proofErr w:type="spellStart"/>
      <w:r w:rsidRPr="003874AC">
        <w:rPr>
          <w:sz w:val="22"/>
          <w:szCs w:val="22"/>
        </w:rPr>
        <w:t>rne</w:t>
      </w:r>
      <w:proofErr w:type="spellEnd"/>
      <w:r w:rsidRPr="003874AC">
        <w:rPr>
          <w:sz w:val="22"/>
          <w:szCs w:val="22"/>
        </w:rPr>
        <w:t xml:space="preserve"> la voce non è cedere al facile entusiasmo o all’insipido sentimentalismo: è misurare – nella crudezza della nostra miseria e nello splendore della misericordia del Padre – la nostra conformità a Cristo, la nostra libertà, la nostra capacità di amare, di perdonare, di ricominciare, di servire, di sperare … Oggi, si ha sete di testimoni e di maestri dello Spirito; non di burocrati del sacro, di manager dell’organizzazione ecclesiastica o di registi impeccabili della liturgia. Ma di persone che, consapevoli dell’abisso della loro povertà da cui sempre di nuovo l’amore del Padre li salva rivestendoli delle vesti nuziali del Figlio, hanno il coraggio di varcare le soglie del mistero, di lasciarsi guidare, anzi dominare dagli impulsi dello Spirito. E di aiutare gli altri a fare lo stesso.</w:t>
      </w:r>
      <w:r w:rsidR="00881735" w:rsidRPr="003874AC">
        <w:rPr>
          <w:sz w:val="22"/>
          <w:szCs w:val="22"/>
        </w:rPr>
        <w:t xml:space="preserve"> </w:t>
      </w:r>
      <w:r w:rsidRPr="003874AC">
        <w:rPr>
          <w:sz w:val="22"/>
          <w:szCs w:val="22"/>
        </w:rPr>
        <w:t>E per questo occorrono la pazienza e la sapienza del silenzio, dell’ascolto, della preghiera; del discernimento della volontà di Dio. La pazienza e la sapienza nell’ascolto e nella comprensione di ognuno che bussa alla porta: “chi ha sete venga a me e beva, fiumi di acqua viva sgorgheranno dal mio (e dal suo) seno” (</w:t>
      </w:r>
      <w:proofErr w:type="spellStart"/>
      <w:r w:rsidRPr="003874AC">
        <w:rPr>
          <w:sz w:val="22"/>
          <w:szCs w:val="22"/>
        </w:rPr>
        <w:t>cf</w:t>
      </w:r>
      <w:proofErr w:type="spellEnd"/>
      <w:r w:rsidRPr="003874AC">
        <w:rPr>
          <w:sz w:val="22"/>
          <w:szCs w:val="22"/>
        </w:rPr>
        <w:t xml:space="preserve"> </w:t>
      </w:r>
      <w:proofErr w:type="spellStart"/>
      <w:r w:rsidRPr="003874AC">
        <w:rPr>
          <w:sz w:val="22"/>
          <w:szCs w:val="22"/>
        </w:rPr>
        <w:t>Gv</w:t>
      </w:r>
      <w:proofErr w:type="spellEnd"/>
      <w:r w:rsidRPr="003874AC">
        <w:rPr>
          <w:sz w:val="22"/>
          <w:szCs w:val="22"/>
        </w:rPr>
        <w:t xml:space="preserve"> 7, 37-38).</w:t>
      </w:r>
      <w:r w:rsidR="00881735" w:rsidRPr="003874AC">
        <w:rPr>
          <w:sz w:val="22"/>
          <w:szCs w:val="22"/>
        </w:rPr>
        <w:t xml:space="preserve"> </w:t>
      </w:r>
      <w:r w:rsidRPr="003874AC">
        <w:rPr>
          <w:sz w:val="22"/>
          <w:szCs w:val="22"/>
        </w:rPr>
        <w:t xml:space="preserve">Quel primato della spiritualità </w:t>
      </w:r>
      <w:r w:rsidR="00253887" w:rsidRPr="003874AC">
        <w:rPr>
          <w:sz w:val="22"/>
          <w:szCs w:val="22"/>
        </w:rPr>
        <w:t>- è</w:t>
      </w:r>
      <w:r w:rsidRPr="003874AC">
        <w:rPr>
          <w:sz w:val="22"/>
          <w:szCs w:val="22"/>
        </w:rPr>
        <w:t xml:space="preserve"> qualcosa che, riguarda noi.</w:t>
      </w:r>
    </w:p>
    <w:p w:rsidR="00652CB0" w:rsidRPr="003874AC" w:rsidRDefault="00253887" w:rsidP="003874AC">
      <w:pPr>
        <w:pStyle w:val="NormaleWeb"/>
        <w:spacing w:before="0" w:beforeAutospacing="0" w:after="0" w:afterAutospacing="0"/>
        <w:jc w:val="both"/>
        <w:rPr>
          <w:b/>
          <w:sz w:val="22"/>
          <w:szCs w:val="22"/>
        </w:rPr>
      </w:pPr>
      <w:r w:rsidRPr="003874AC">
        <w:rPr>
          <w:sz w:val="22"/>
          <w:szCs w:val="22"/>
        </w:rPr>
        <w:t>I</w:t>
      </w:r>
      <w:r w:rsidR="00652CB0" w:rsidRPr="003874AC">
        <w:rPr>
          <w:sz w:val="22"/>
          <w:szCs w:val="22"/>
        </w:rPr>
        <w:t>l Signore ci doni la grazia di saperci sempre mettere disarmati di fronte a Lui, per ascoltare la voce dello Spirito, qualunque cosa abbia da dirci, senza paure, senza difese, senza false certezze.</w:t>
      </w:r>
      <w:r w:rsidRPr="003874AC">
        <w:rPr>
          <w:sz w:val="22"/>
          <w:szCs w:val="22"/>
        </w:rPr>
        <w:t xml:space="preserve"> </w:t>
      </w:r>
      <w:r w:rsidR="001542D8" w:rsidRPr="003874AC">
        <w:rPr>
          <w:sz w:val="18"/>
          <w:szCs w:val="18"/>
        </w:rPr>
        <w:t>(</w:t>
      </w:r>
      <w:r w:rsidRPr="003874AC">
        <w:rPr>
          <w:b/>
          <w:sz w:val="18"/>
          <w:szCs w:val="18"/>
        </w:rPr>
        <w:t>Piero Coda</w:t>
      </w:r>
      <w:r w:rsidR="001542D8" w:rsidRPr="003874AC">
        <w:rPr>
          <w:b/>
          <w:sz w:val="18"/>
          <w:szCs w:val="18"/>
        </w:rPr>
        <w:t>)</w:t>
      </w:r>
    </w:p>
    <w:p w:rsidR="00652CB0" w:rsidRPr="00253887" w:rsidRDefault="00253887" w:rsidP="003874AC">
      <w:pPr>
        <w:spacing w:after="0" w:line="240" w:lineRule="auto"/>
        <w:jc w:val="both"/>
        <w:rPr>
          <w:rFonts w:ascii="Times New Roman" w:hAnsi="Times New Roman" w:cs="Times New Roman"/>
        </w:rPr>
      </w:pPr>
      <w:r w:rsidRPr="00253887">
        <w:rPr>
          <w:rFonts w:ascii="Times New Roman" w:hAnsi="Times New Roman" w:cs="Times New Roman"/>
        </w:rPr>
        <w:t xml:space="preserve"> </w:t>
      </w:r>
    </w:p>
    <w:p w:rsidR="00253887" w:rsidRDefault="00253887" w:rsidP="00253887">
      <w:pPr>
        <w:spacing w:after="0" w:line="240" w:lineRule="auto"/>
        <w:jc w:val="center"/>
        <w:rPr>
          <w:rFonts w:ascii="Times New Roman" w:hAnsi="Times New Roman" w:cs="Times New Roman"/>
          <w:b/>
        </w:rPr>
      </w:pPr>
      <w:r w:rsidRPr="00253887">
        <w:rPr>
          <w:rFonts w:ascii="Times New Roman" w:hAnsi="Times New Roman" w:cs="Times New Roman"/>
          <w:b/>
        </w:rPr>
        <w:t>Interventi e dialogo</w:t>
      </w:r>
    </w:p>
    <w:p w:rsidR="003874AC" w:rsidRDefault="003874AC" w:rsidP="00253887">
      <w:pPr>
        <w:spacing w:after="0" w:line="240" w:lineRule="auto"/>
        <w:jc w:val="center"/>
        <w:rPr>
          <w:rFonts w:ascii="Times New Roman" w:hAnsi="Times New Roman" w:cs="Times New Roman"/>
          <w:b/>
        </w:rPr>
      </w:pPr>
    </w:p>
    <w:p w:rsidR="003874AC" w:rsidRPr="003874AC" w:rsidRDefault="003874AC" w:rsidP="003874AC">
      <w:pPr>
        <w:jc w:val="center"/>
        <w:rPr>
          <w:b/>
        </w:rPr>
      </w:pPr>
      <w:r w:rsidRPr="003874AC">
        <w:rPr>
          <w:b/>
        </w:rPr>
        <w:t>Preghiera finale</w:t>
      </w:r>
    </w:p>
    <w:p w:rsidR="00DC7BD6" w:rsidRDefault="00DC7BD6" w:rsidP="003A3DE7">
      <w:pPr>
        <w:spacing w:after="0" w:line="240" w:lineRule="auto"/>
        <w:rPr>
          <w:rFonts w:ascii="Times New Roman" w:hAnsi="Times New Roman" w:cs="Times New Roman"/>
          <w:b/>
        </w:rPr>
        <w:sectPr w:rsidR="00DC7BD6" w:rsidSect="003A3DE7">
          <w:type w:val="continuous"/>
          <w:pgSz w:w="11906" w:h="16838"/>
          <w:pgMar w:top="720" w:right="720" w:bottom="720" w:left="720" w:header="708" w:footer="708" w:gutter="0"/>
          <w:cols w:space="708"/>
          <w:docGrid w:linePitch="360"/>
        </w:sectPr>
      </w:pPr>
    </w:p>
    <w:p w:rsidR="00DC7BD6" w:rsidRDefault="00DC7BD6" w:rsidP="003A3DE7">
      <w:pPr>
        <w:spacing w:after="0" w:line="240" w:lineRule="auto"/>
        <w:rPr>
          <w:rFonts w:ascii="Times New Roman" w:hAnsi="Times New Roman" w:cs="Times New Roman"/>
          <w:iCs/>
          <w:color w:val="000000"/>
          <w:bdr w:val="none" w:sz="0" w:space="0" w:color="auto" w:frame="1"/>
        </w:rPr>
      </w:pPr>
    </w:p>
    <w:p w:rsidR="00887038" w:rsidRDefault="00887038" w:rsidP="003A3DE7">
      <w:pPr>
        <w:spacing w:after="0" w:line="240" w:lineRule="auto"/>
        <w:rPr>
          <w:rFonts w:ascii="Times New Roman" w:hAnsi="Times New Roman" w:cs="Times New Roman"/>
          <w:iCs/>
          <w:color w:val="000000"/>
          <w:bdr w:val="none" w:sz="0" w:space="0" w:color="auto" w:frame="1"/>
        </w:rPr>
        <w:sectPr w:rsidR="00887038" w:rsidSect="00DC7BD6">
          <w:type w:val="continuous"/>
          <w:pgSz w:w="11906" w:h="16838"/>
          <w:pgMar w:top="720" w:right="720" w:bottom="720" w:left="720" w:header="708" w:footer="708" w:gutter="0"/>
          <w:cols w:num="2" w:space="708"/>
          <w:docGrid w:linePitch="360"/>
        </w:sectPr>
      </w:pPr>
    </w:p>
    <w:p w:rsidR="00A051EC" w:rsidRDefault="003A3DE7" w:rsidP="003A3DE7">
      <w:pPr>
        <w:spacing w:after="0" w:line="240" w:lineRule="auto"/>
        <w:rPr>
          <w:rFonts w:ascii="Times New Roman" w:hAnsi="Times New Roman" w:cs="Times New Roman"/>
          <w:iCs/>
          <w:color w:val="000000"/>
          <w:bdr w:val="none" w:sz="0" w:space="0" w:color="auto" w:frame="1"/>
        </w:rPr>
      </w:pPr>
      <w:r w:rsidRPr="003A3DE7">
        <w:rPr>
          <w:rFonts w:ascii="Times New Roman" w:hAnsi="Times New Roman" w:cs="Times New Roman"/>
          <w:iCs/>
          <w:color w:val="000000"/>
          <w:bdr w:val="none" w:sz="0" w:space="0" w:color="auto" w:frame="1"/>
        </w:rPr>
        <w:lastRenderedPageBreak/>
        <w:t>L'acqua di ogni nuovo pozzo è un Tuo dono o Signore.</w:t>
      </w:r>
      <w:r w:rsidRPr="003A3DE7">
        <w:rPr>
          <w:rFonts w:ascii="Times New Roman" w:hAnsi="Times New Roman" w:cs="Times New Roman"/>
          <w:iCs/>
          <w:color w:val="000000"/>
          <w:bdr w:val="none" w:sz="0" w:space="0" w:color="auto" w:frame="1"/>
        </w:rPr>
        <w:br/>
        <w:t>Il nostro lavoro non ha valore se Tu non sei con noi.</w:t>
      </w:r>
      <w:r w:rsidRPr="003A3DE7">
        <w:rPr>
          <w:rFonts w:ascii="Times New Roman" w:hAnsi="Times New Roman" w:cs="Times New Roman"/>
          <w:iCs/>
          <w:color w:val="000000"/>
          <w:bdr w:val="none" w:sz="0" w:space="0" w:color="auto" w:frame="1"/>
        </w:rPr>
        <w:br/>
        <w:t>Noi continueremo a cercare la Tua presenza attraverso</w:t>
      </w:r>
      <w:r w:rsidRPr="003A3DE7">
        <w:rPr>
          <w:rFonts w:ascii="Times New Roman" w:hAnsi="Times New Roman" w:cs="Times New Roman"/>
          <w:iCs/>
          <w:color w:val="000000"/>
          <w:bdr w:val="none" w:sz="0" w:space="0" w:color="auto" w:frame="1"/>
        </w:rPr>
        <w:br/>
        <w:t>i più piccoli, insieme a tutti i nostri fratelli riuniti</w:t>
      </w:r>
      <w:r w:rsidRPr="003A3DE7">
        <w:rPr>
          <w:rFonts w:ascii="Times New Roman" w:hAnsi="Times New Roman" w:cs="Times New Roman"/>
          <w:iCs/>
          <w:color w:val="000000"/>
          <w:bdr w:val="none" w:sz="0" w:space="0" w:color="auto" w:frame="1"/>
        </w:rPr>
        <w:br/>
        <w:t>nel Tuo nome.</w:t>
      </w:r>
      <w:r w:rsidRPr="003A3DE7">
        <w:rPr>
          <w:rFonts w:ascii="Times New Roman" w:hAnsi="Times New Roman" w:cs="Times New Roman"/>
          <w:iCs/>
          <w:color w:val="000000"/>
          <w:bdr w:val="none" w:sz="0" w:space="0" w:color="auto" w:frame="1"/>
          <w:shd w:val="clear" w:color="auto" w:fill="ADD7FF"/>
        </w:rPr>
        <w:br/>
      </w:r>
      <w:r w:rsidRPr="003A3DE7">
        <w:rPr>
          <w:rFonts w:ascii="Times New Roman" w:hAnsi="Times New Roman" w:cs="Times New Roman"/>
          <w:iCs/>
          <w:color w:val="000000"/>
          <w:bdr w:val="none" w:sz="0" w:space="0" w:color="auto" w:frame="1"/>
        </w:rPr>
        <w:t>Noi Ti chiediamo di proteggerci dal male</w:t>
      </w:r>
      <w:r w:rsidR="00DC7BD6">
        <w:rPr>
          <w:rFonts w:ascii="Times New Roman" w:hAnsi="Times New Roman" w:cs="Times New Roman"/>
          <w:iCs/>
          <w:color w:val="000000"/>
          <w:bdr w:val="none" w:sz="0" w:space="0" w:color="auto" w:frame="1"/>
        </w:rPr>
        <w:t xml:space="preserve">  </w:t>
      </w:r>
    </w:p>
    <w:p w:rsidR="00253887" w:rsidRDefault="003A3DE7" w:rsidP="003A3DE7">
      <w:pPr>
        <w:spacing w:after="0" w:line="240" w:lineRule="auto"/>
        <w:rPr>
          <w:rFonts w:ascii="Times New Roman" w:hAnsi="Times New Roman" w:cs="Times New Roman"/>
          <w:b/>
          <w:iCs/>
          <w:color w:val="000000"/>
          <w:bdr w:val="none" w:sz="0" w:space="0" w:color="auto" w:frame="1"/>
        </w:rPr>
      </w:pPr>
      <w:r w:rsidRPr="003A3DE7">
        <w:rPr>
          <w:rFonts w:ascii="Times New Roman" w:hAnsi="Times New Roman" w:cs="Times New Roman"/>
          <w:iCs/>
          <w:color w:val="000000"/>
          <w:bdr w:val="none" w:sz="0" w:space="0" w:color="auto" w:frame="1"/>
        </w:rPr>
        <w:lastRenderedPageBreak/>
        <w:t>e da tutto ciò</w:t>
      </w:r>
      <w:r w:rsidR="00DC7BD6">
        <w:rPr>
          <w:rFonts w:ascii="Times New Roman" w:hAnsi="Times New Roman" w:cs="Times New Roman"/>
          <w:iCs/>
          <w:color w:val="000000"/>
          <w:bdr w:val="none" w:sz="0" w:space="0" w:color="auto" w:frame="1"/>
        </w:rPr>
        <w:t xml:space="preserve"> </w:t>
      </w:r>
      <w:r w:rsidRPr="003A3DE7">
        <w:rPr>
          <w:rFonts w:ascii="Times New Roman" w:hAnsi="Times New Roman" w:cs="Times New Roman"/>
          <w:iCs/>
          <w:color w:val="000000"/>
          <w:bdr w:val="none" w:sz="0" w:space="0" w:color="auto" w:frame="1"/>
        </w:rPr>
        <w:t>che non è amore.</w:t>
      </w:r>
      <w:r w:rsidRPr="003A3DE7">
        <w:rPr>
          <w:rFonts w:ascii="Times New Roman" w:hAnsi="Times New Roman" w:cs="Times New Roman"/>
          <w:iCs/>
          <w:color w:val="000000"/>
          <w:bdr w:val="none" w:sz="0" w:space="0" w:color="auto" w:frame="1"/>
        </w:rPr>
        <w:br/>
        <w:t>Noi Ti ringraziamo per quest'acqua e per la gioia che</w:t>
      </w:r>
      <w:r w:rsidRPr="003A3DE7">
        <w:rPr>
          <w:rFonts w:ascii="Times New Roman" w:hAnsi="Times New Roman" w:cs="Times New Roman"/>
          <w:iCs/>
          <w:color w:val="000000"/>
          <w:bdr w:val="none" w:sz="0" w:space="0" w:color="auto" w:frame="1"/>
        </w:rPr>
        <w:br/>
        <w:t>Tu metti nei nostri cuori con la Tua presenza.</w:t>
      </w:r>
      <w:r w:rsidRPr="003A3DE7">
        <w:rPr>
          <w:rFonts w:ascii="Times New Roman" w:hAnsi="Times New Roman" w:cs="Times New Roman"/>
          <w:iCs/>
          <w:color w:val="000000"/>
          <w:bdr w:val="none" w:sz="0" w:space="0" w:color="auto" w:frame="1"/>
        </w:rPr>
        <w:br/>
        <w:t>Ma soprattutto Ti ringraziamo per quell'acqua viva</w:t>
      </w:r>
      <w:r w:rsidRPr="003A3DE7">
        <w:rPr>
          <w:rFonts w:ascii="Times New Roman" w:hAnsi="Times New Roman" w:cs="Times New Roman"/>
          <w:iCs/>
          <w:color w:val="000000"/>
          <w:bdr w:val="none" w:sz="0" w:space="0" w:color="auto" w:frame="1"/>
        </w:rPr>
        <w:br/>
        <w:t>che solamente Tu, Tu puoi donarci.</w:t>
      </w:r>
      <w:r w:rsidRPr="003A3DE7">
        <w:rPr>
          <w:rFonts w:ascii="Times New Roman" w:hAnsi="Times New Roman" w:cs="Times New Roman"/>
          <w:iCs/>
          <w:color w:val="000000"/>
          <w:bdr w:val="none" w:sz="0" w:space="0" w:color="auto" w:frame="1"/>
        </w:rPr>
        <w:br/>
        <w:t xml:space="preserve">Amen. </w:t>
      </w:r>
      <w:r w:rsidRPr="003A3DE7">
        <w:rPr>
          <w:rFonts w:ascii="Times New Roman" w:hAnsi="Times New Roman" w:cs="Times New Roman"/>
          <w:b/>
          <w:iCs/>
          <w:color w:val="000000"/>
          <w:bdr w:val="none" w:sz="0" w:space="0" w:color="auto" w:frame="1"/>
        </w:rPr>
        <w:t>(Ass. Cuore di Lucia)</w:t>
      </w:r>
    </w:p>
    <w:p w:rsidR="00881735" w:rsidRDefault="00881735" w:rsidP="003A3DE7">
      <w:pPr>
        <w:spacing w:after="0" w:line="240" w:lineRule="auto"/>
        <w:rPr>
          <w:rStyle w:val="Enfasigrassetto"/>
          <w:rFonts w:ascii="Garamond" w:hAnsi="Garamond"/>
          <w:color w:val="CC0033"/>
          <w:sz w:val="27"/>
          <w:szCs w:val="27"/>
        </w:rPr>
        <w:sectPr w:rsidR="00881735" w:rsidSect="00881735">
          <w:type w:val="continuous"/>
          <w:pgSz w:w="11906" w:h="16838"/>
          <w:pgMar w:top="720" w:right="720" w:bottom="720" w:left="720" w:header="708" w:footer="708" w:gutter="0"/>
          <w:cols w:num="2" w:space="708"/>
          <w:docGrid w:linePitch="360"/>
        </w:sectPr>
      </w:pPr>
    </w:p>
    <w:p w:rsidR="00A051EC" w:rsidRDefault="00A051EC" w:rsidP="003A3DE7">
      <w:pPr>
        <w:spacing w:after="0" w:line="240" w:lineRule="auto"/>
        <w:rPr>
          <w:rStyle w:val="Enfasigrassetto"/>
          <w:rFonts w:ascii="Garamond" w:hAnsi="Garamond"/>
          <w:color w:val="CC0033"/>
          <w:sz w:val="27"/>
          <w:szCs w:val="27"/>
        </w:rPr>
      </w:pPr>
    </w:p>
    <w:sectPr w:rsidR="00A051EC" w:rsidSect="00DC7BD6">
      <w:type w:val="continuous"/>
      <w:pgSz w:w="11906" w:h="16838"/>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drawingGridHorizontalSpacing w:val="110"/>
  <w:displayHorizontalDrawingGridEvery w:val="2"/>
  <w:characterSpacingControl w:val="doNotCompress"/>
  <w:compat/>
  <w:rsids>
    <w:rsidRoot w:val="00981BF6"/>
    <w:rsid w:val="0001283B"/>
    <w:rsid w:val="001542D8"/>
    <w:rsid w:val="00187A7B"/>
    <w:rsid w:val="001C60F2"/>
    <w:rsid w:val="00253887"/>
    <w:rsid w:val="00284EAB"/>
    <w:rsid w:val="002C0F8E"/>
    <w:rsid w:val="002F05C7"/>
    <w:rsid w:val="003874AC"/>
    <w:rsid w:val="003A3DE7"/>
    <w:rsid w:val="00451A6D"/>
    <w:rsid w:val="00652CB0"/>
    <w:rsid w:val="00805621"/>
    <w:rsid w:val="00881735"/>
    <w:rsid w:val="00887038"/>
    <w:rsid w:val="00921D88"/>
    <w:rsid w:val="00981BF6"/>
    <w:rsid w:val="00A051EC"/>
    <w:rsid w:val="00AC15B0"/>
    <w:rsid w:val="00D108AC"/>
    <w:rsid w:val="00D123D2"/>
    <w:rsid w:val="00D75B21"/>
    <w:rsid w:val="00DB3256"/>
    <w:rsid w:val="00DC7BD6"/>
    <w:rsid w:val="00F76596"/>
    <w:rsid w:val="00F857E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1BF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52CB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652CB0"/>
  </w:style>
  <w:style w:type="character" w:styleId="Enfasigrassetto">
    <w:name w:val="Strong"/>
    <w:basedOn w:val="Carpredefinitoparagrafo"/>
    <w:uiPriority w:val="22"/>
    <w:qFormat/>
    <w:rsid w:val="003A3DE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4883FD-7C76-406D-84B2-246B385C3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1421</Words>
  <Characters>8103</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Raffaele</dc:creator>
  <cp:lastModifiedBy>salvatore ventura</cp:lastModifiedBy>
  <cp:revision>6</cp:revision>
  <cp:lastPrinted>2017-01-19T15:55:00Z</cp:lastPrinted>
  <dcterms:created xsi:type="dcterms:W3CDTF">2017-05-05T18:09:00Z</dcterms:created>
  <dcterms:modified xsi:type="dcterms:W3CDTF">2017-05-05T20:43:00Z</dcterms:modified>
</cp:coreProperties>
</file>