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43" w:rsidRPr="007C2643" w:rsidRDefault="007C2643" w:rsidP="00F91709">
      <w:pPr>
        <w:spacing w:after="45" w:line="240" w:lineRule="auto"/>
        <w:rPr>
          <w:rFonts w:ascii="Times New Roman" w:eastAsia="Times New Roman" w:hAnsi="Times New Roman" w:cs="Times New Roman"/>
          <w:b/>
          <w:bCs/>
          <w:sz w:val="24"/>
          <w:szCs w:val="24"/>
          <w:lang w:eastAsia="it-IT"/>
        </w:rPr>
      </w:pPr>
      <w:r w:rsidRPr="007C2643">
        <w:rPr>
          <w:rFonts w:ascii="Times New Roman" w:eastAsia="Times New Roman" w:hAnsi="Times New Roman" w:cs="Times New Roman"/>
          <w:b/>
          <w:bCs/>
          <w:sz w:val="24"/>
          <w:szCs w:val="24"/>
          <w:lang w:eastAsia="it-IT"/>
        </w:rPr>
        <w:t xml:space="preserve">                                                       </w:t>
      </w:r>
      <w:r w:rsidR="00F91709">
        <w:rPr>
          <w:rFonts w:ascii="Times New Roman" w:eastAsia="Times New Roman" w:hAnsi="Times New Roman" w:cs="Times New Roman"/>
          <w:b/>
          <w:bCs/>
          <w:sz w:val="24"/>
          <w:szCs w:val="24"/>
          <w:lang w:eastAsia="it-IT"/>
        </w:rPr>
        <w:t xml:space="preserve">  </w:t>
      </w:r>
      <w:r w:rsidRPr="007C2643">
        <w:rPr>
          <w:rFonts w:ascii="Times New Roman" w:eastAsia="Times New Roman" w:hAnsi="Times New Roman" w:cs="Times New Roman"/>
          <w:b/>
          <w:bCs/>
          <w:sz w:val="24"/>
          <w:szCs w:val="24"/>
          <w:lang w:eastAsia="it-IT"/>
        </w:rPr>
        <w:t xml:space="preserve">     Parrocchia Regina </w:t>
      </w:r>
      <w:proofErr w:type="spellStart"/>
      <w:r w:rsidRPr="007C2643">
        <w:rPr>
          <w:rFonts w:ascii="Times New Roman" w:eastAsia="Times New Roman" w:hAnsi="Times New Roman" w:cs="Times New Roman"/>
          <w:b/>
          <w:bCs/>
          <w:sz w:val="24"/>
          <w:szCs w:val="24"/>
          <w:lang w:eastAsia="it-IT"/>
        </w:rPr>
        <w:t>Pacis</w:t>
      </w:r>
      <w:proofErr w:type="spellEnd"/>
    </w:p>
    <w:p w:rsidR="007C2643" w:rsidRPr="007C2643" w:rsidRDefault="007C2643" w:rsidP="00F91709">
      <w:pPr>
        <w:pStyle w:val="Nessunaspaziatura"/>
        <w:jc w:val="center"/>
        <w:rPr>
          <w:rFonts w:ascii="Verdana" w:hAnsi="Verdana"/>
          <w:b/>
          <w:color w:val="auto"/>
          <w:spacing w:val="4"/>
        </w:rPr>
      </w:pPr>
      <w:r w:rsidRPr="007C2643">
        <w:rPr>
          <w:rFonts w:ascii="Verdana" w:hAnsi="Verdana"/>
          <w:b/>
          <w:color w:val="auto"/>
          <w:spacing w:val="4"/>
        </w:rPr>
        <w:t>Catechesi del Giovedì</w:t>
      </w:r>
    </w:p>
    <w:p w:rsidR="007C2643" w:rsidRPr="007C2643" w:rsidRDefault="007C2643" w:rsidP="00F91709">
      <w:pPr>
        <w:spacing w:after="45" w:line="240" w:lineRule="auto"/>
        <w:jc w:val="center"/>
        <w:rPr>
          <w:rFonts w:ascii="Times New Roman" w:eastAsia="Times New Roman" w:hAnsi="Times New Roman" w:cs="Times New Roman"/>
          <w:b/>
          <w:bCs/>
          <w:sz w:val="24"/>
          <w:szCs w:val="24"/>
          <w:lang w:eastAsia="it-IT"/>
        </w:rPr>
      </w:pPr>
      <w:r w:rsidRPr="007C2643">
        <w:rPr>
          <w:rFonts w:ascii="Times New Roman" w:eastAsia="Times New Roman" w:hAnsi="Times New Roman" w:cs="Times New Roman"/>
          <w:b/>
          <w:bCs/>
          <w:sz w:val="24"/>
          <w:szCs w:val="24"/>
          <w:lang w:eastAsia="it-IT"/>
        </w:rPr>
        <w:t>La vita nello Spirito</w:t>
      </w:r>
    </w:p>
    <w:p w:rsidR="007C2643" w:rsidRPr="007C2643" w:rsidRDefault="001F1C96" w:rsidP="001F1C96">
      <w:pPr>
        <w:spacing w:after="45" w:line="240" w:lineRule="auto"/>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Preghiera Iniziale</w:t>
      </w:r>
    </w:p>
    <w:p w:rsidR="007C2643" w:rsidRPr="007C2643" w:rsidRDefault="007C2643" w:rsidP="007C2643">
      <w:pPr>
        <w:spacing w:after="45" w:line="240" w:lineRule="auto"/>
        <w:rPr>
          <w:rFonts w:ascii="Times New Roman" w:eastAsia="Times New Roman" w:hAnsi="Times New Roman" w:cs="Times New Roman"/>
          <w:bCs/>
          <w:sz w:val="24"/>
          <w:szCs w:val="24"/>
          <w:lang w:eastAsia="it-IT"/>
        </w:rPr>
      </w:pPr>
      <w:r w:rsidRPr="007C2643">
        <w:rPr>
          <w:rFonts w:ascii="Times New Roman" w:eastAsia="Times New Roman" w:hAnsi="Times New Roman" w:cs="Times New Roman"/>
          <w:bCs/>
          <w:sz w:val="24"/>
          <w:szCs w:val="24"/>
          <w:lang w:eastAsia="it-IT"/>
        </w:rPr>
        <w:t>Eterno Padre, manda il Tuo spirito su di noi.</w:t>
      </w:r>
    </w:p>
    <w:p w:rsidR="007C2643" w:rsidRPr="007C2643" w:rsidRDefault="007C2643" w:rsidP="007C2643">
      <w:pPr>
        <w:spacing w:after="45" w:line="240" w:lineRule="auto"/>
        <w:rPr>
          <w:rFonts w:ascii="Times New Roman" w:eastAsia="Times New Roman" w:hAnsi="Times New Roman" w:cs="Times New Roman"/>
          <w:bCs/>
          <w:sz w:val="24"/>
          <w:szCs w:val="24"/>
          <w:lang w:eastAsia="it-IT"/>
        </w:rPr>
      </w:pPr>
      <w:r w:rsidRPr="007C2643">
        <w:rPr>
          <w:rFonts w:ascii="Times New Roman" w:eastAsia="Times New Roman" w:hAnsi="Times New Roman" w:cs="Times New Roman"/>
          <w:bCs/>
          <w:sz w:val="24"/>
          <w:szCs w:val="24"/>
          <w:lang w:eastAsia="it-IT"/>
        </w:rPr>
        <w:t>Donaci la tua luce, affinché possiamo vedere,</w:t>
      </w:r>
    </w:p>
    <w:p w:rsidR="007C2643" w:rsidRPr="007C2643" w:rsidRDefault="007C2643" w:rsidP="007C2643">
      <w:pPr>
        <w:spacing w:after="45" w:line="240" w:lineRule="auto"/>
        <w:rPr>
          <w:rFonts w:ascii="Times New Roman" w:eastAsia="Times New Roman" w:hAnsi="Times New Roman" w:cs="Times New Roman"/>
          <w:bCs/>
          <w:sz w:val="24"/>
          <w:szCs w:val="24"/>
          <w:lang w:eastAsia="it-IT"/>
        </w:rPr>
      </w:pPr>
      <w:r w:rsidRPr="007C2643">
        <w:rPr>
          <w:rFonts w:ascii="Times New Roman" w:eastAsia="Times New Roman" w:hAnsi="Times New Roman" w:cs="Times New Roman"/>
          <w:bCs/>
          <w:sz w:val="24"/>
          <w:szCs w:val="24"/>
          <w:lang w:eastAsia="it-IT"/>
        </w:rPr>
        <w:t>la Sapienza affinché possiamo discernere,</w:t>
      </w:r>
    </w:p>
    <w:p w:rsidR="007C2643" w:rsidRPr="00E81446" w:rsidRDefault="007C2643" w:rsidP="007C2643">
      <w:pPr>
        <w:spacing w:after="45" w:line="240" w:lineRule="auto"/>
        <w:rPr>
          <w:rFonts w:ascii="Times New Roman" w:eastAsia="Times New Roman" w:hAnsi="Times New Roman" w:cs="Times New Roman"/>
          <w:b/>
          <w:bCs/>
          <w:sz w:val="24"/>
          <w:szCs w:val="24"/>
          <w:lang w:eastAsia="it-IT"/>
        </w:rPr>
      </w:pPr>
      <w:r w:rsidRPr="007C2643">
        <w:rPr>
          <w:rFonts w:ascii="Times New Roman" w:eastAsia="Times New Roman" w:hAnsi="Times New Roman" w:cs="Times New Roman"/>
          <w:bCs/>
          <w:sz w:val="24"/>
          <w:szCs w:val="24"/>
          <w:lang w:eastAsia="it-IT"/>
        </w:rPr>
        <w:t xml:space="preserve">la Tua bontà affinché possiamo amare. Amen. </w:t>
      </w:r>
      <w:r w:rsidRPr="001F1C96">
        <w:rPr>
          <w:rFonts w:ascii="Times New Roman" w:eastAsia="Times New Roman" w:hAnsi="Times New Roman" w:cs="Times New Roman"/>
          <w:b/>
          <w:bCs/>
          <w:sz w:val="20"/>
          <w:szCs w:val="20"/>
          <w:lang w:eastAsia="it-IT"/>
        </w:rPr>
        <w:t>(R.G.)</w:t>
      </w:r>
    </w:p>
    <w:p w:rsidR="007C2643" w:rsidRPr="007C2643" w:rsidRDefault="007C2643" w:rsidP="007C2643">
      <w:pPr>
        <w:spacing w:after="45" w:line="240" w:lineRule="auto"/>
        <w:rPr>
          <w:rFonts w:ascii="Times New Roman" w:eastAsia="Times New Roman" w:hAnsi="Times New Roman" w:cs="Times New Roman"/>
          <w:bCs/>
          <w:sz w:val="24"/>
          <w:szCs w:val="24"/>
          <w:lang w:eastAsia="it-IT"/>
        </w:rPr>
      </w:pPr>
    </w:p>
    <w:p w:rsidR="001F1C96" w:rsidRDefault="007C2643" w:rsidP="001F1C96">
      <w:pPr>
        <w:spacing w:after="45" w:line="240" w:lineRule="auto"/>
        <w:rPr>
          <w:rFonts w:ascii="Times New Roman" w:eastAsia="Times New Roman" w:hAnsi="Times New Roman" w:cs="Times New Roman"/>
          <w:b/>
          <w:bCs/>
          <w:sz w:val="24"/>
          <w:szCs w:val="24"/>
          <w:lang w:eastAsia="it-IT"/>
        </w:rPr>
      </w:pPr>
      <w:r w:rsidRPr="007C2643">
        <w:rPr>
          <w:rFonts w:ascii="Times New Roman" w:eastAsia="Times New Roman" w:hAnsi="Times New Roman" w:cs="Times New Roman"/>
          <w:b/>
          <w:bCs/>
          <w:sz w:val="24"/>
          <w:szCs w:val="24"/>
          <w:lang w:eastAsia="it-IT"/>
        </w:rPr>
        <w:t>Dalla lettera</w:t>
      </w:r>
      <w:r w:rsidR="00E81446">
        <w:rPr>
          <w:rFonts w:ascii="Times New Roman" w:eastAsia="Times New Roman" w:hAnsi="Times New Roman" w:cs="Times New Roman"/>
          <w:b/>
          <w:bCs/>
          <w:sz w:val="24"/>
          <w:szCs w:val="24"/>
          <w:lang w:eastAsia="it-IT"/>
        </w:rPr>
        <w:t xml:space="preserve"> di Paolo</w:t>
      </w:r>
      <w:r w:rsidRPr="007C2643">
        <w:rPr>
          <w:rFonts w:ascii="Times New Roman" w:eastAsia="Times New Roman" w:hAnsi="Times New Roman" w:cs="Times New Roman"/>
          <w:b/>
          <w:bCs/>
          <w:sz w:val="24"/>
          <w:szCs w:val="24"/>
          <w:lang w:eastAsia="it-IT"/>
        </w:rPr>
        <w:t xml:space="preserve"> ai romani 8,1-39</w:t>
      </w:r>
      <w:r w:rsidR="001F1C96">
        <w:rPr>
          <w:rFonts w:ascii="Times New Roman" w:eastAsia="Times New Roman" w:hAnsi="Times New Roman" w:cs="Times New Roman"/>
          <w:b/>
          <w:bCs/>
          <w:sz w:val="24"/>
          <w:szCs w:val="24"/>
          <w:lang w:eastAsia="it-IT"/>
        </w:rPr>
        <w:t xml:space="preserve"> </w:t>
      </w:r>
    </w:p>
    <w:p w:rsidR="007C2643" w:rsidRPr="001F1C96" w:rsidRDefault="007C2643" w:rsidP="001F1C96">
      <w:pPr>
        <w:spacing w:after="45" w:line="240" w:lineRule="auto"/>
        <w:jc w:val="both"/>
        <w:rPr>
          <w:rFonts w:ascii="Times New Roman" w:eastAsia="Times New Roman" w:hAnsi="Times New Roman" w:cs="Times New Roman"/>
          <w:vertAlign w:val="superscript"/>
          <w:lang w:eastAsia="it-IT"/>
        </w:rPr>
      </w:pPr>
      <w:r w:rsidRPr="007C2643">
        <w:rPr>
          <w:rFonts w:ascii="Times New Roman" w:eastAsia="Times New Roman" w:hAnsi="Times New Roman" w:cs="Times New Roman"/>
          <w:lang w:eastAsia="it-IT"/>
        </w:rPr>
        <w:t>Ora, dunque, non c'è nessuna condanna per quelli che sono in Cristo Gesù. Perché la legge dello Spirito, che dà vita in Cristo Gesù, ti ha liberato dalla legge del peccato e della morte. </w:t>
      </w:r>
      <w:r w:rsidRPr="007C2643">
        <w:rPr>
          <w:rFonts w:ascii="Times New Roman" w:eastAsia="Times New Roman" w:hAnsi="Times New Roman" w:cs="Times New Roman"/>
          <w:vertAlign w:val="superscript"/>
          <w:lang w:eastAsia="it-IT"/>
        </w:rPr>
        <w:t>3</w:t>
      </w:r>
      <w:r w:rsidRPr="007C2643">
        <w:rPr>
          <w:rFonts w:ascii="Times New Roman" w:eastAsia="Times New Roman" w:hAnsi="Times New Roman" w:cs="Times New Roman"/>
          <w:lang w:eastAsia="it-IT"/>
        </w:rPr>
        <w:t>Infatti ciò che era impossibile alla Legge, resa impotente a causa della carne, Dio lo ha reso possibile: mandando il proprio Figlio in una carne simile a quella del peccato e a motivo del peccato, egli ha condannato il peccato nella carne, perché la giustizia della Legge fosse compiuta in noi, che camminiamo non secondo la carne ma secondo lo Spirito.</w:t>
      </w:r>
      <w:r w:rsidR="001F1C96">
        <w:rPr>
          <w:rFonts w:ascii="Times New Roman" w:eastAsia="Times New Roman" w:hAnsi="Times New Roman" w:cs="Times New Roman"/>
          <w:lang w:eastAsia="it-IT"/>
        </w:rPr>
        <w:t xml:space="preserve"> </w:t>
      </w:r>
      <w:r w:rsidRPr="007C2643">
        <w:rPr>
          <w:rFonts w:ascii="Times New Roman" w:eastAsia="Times New Roman" w:hAnsi="Times New Roman" w:cs="Times New Roman"/>
          <w:lang w:eastAsia="it-IT"/>
        </w:rPr>
        <w:t>Quelli infatti che vivono secondo la carne, tendono verso ciò che è ca</w:t>
      </w:r>
      <w:r>
        <w:rPr>
          <w:rFonts w:ascii="Times New Roman" w:eastAsia="Times New Roman" w:hAnsi="Times New Roman" w:cs="Times New Roman"/>
          <w:lang w:eastAsia="it-IT"/>
        </w:rPr>
        <w:t>r</w:t>
      </w:r>
      <w:r w:rsidRPr="007C2643">
        <w:rPr>
          <w:rFonts w:ascii="Times New Roman" w:eastAsia="Times New Roman" w:hAnsi="Times New Roman" w:cs="Times New Roman"/>
          <w:lang w:eastAsia="it-IT"/>
        </w:rPr>
        <w:t>nale; quelli invece che vivono secondo lo Spirito, tendono verso ciò che è spirituale. Ora, la carne tende alla morte, mentre lo Spirito tende alla vita e alla pace. Ciò a cui tende la carne è contrario a Dio, perché non si sottomette alla legge di Dio, e neanche lo potrebbe. Quelli che si lasciano dominare dalla carne non possono piacere a Dio.</w:t>
      </w:r>
      <w:r w:rsidR="001F1C96">
        <w:rPr>
          <w:rFonts w:ascii="Times New Roman" w:eastAsia="Times New Roman" w:hAnsi="Times New Roman" w:cs="Times New Roman"/>
          <w:lang w:eastAsia="it-IT"/>
        </w:rPr>
        <w:t xml:space="preserve"> </w:t>
      </w:r>
      <w:r w:rsidRPr="007C2643">
        <w:rPr>
          <w:rFonts w:ascii="Times New Roman" w:eastAsia="Times New Roman" w:hAnsi="Times New Roman" w:cs="Times New Roman"/>
          <w:lang w:eastAsia="it-IT"/>
        </w:rPr>
        <w:t>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r w:rsidR="001F1C96">
        <w:rPr>
          <w:rFonts w:ascii="Times New Roman" w:eastAsia="Times New Roman" w:hAnsi="Times New Roman" w:cs="Times New Roman"/>
          <w:lang w:eastAsia="it-IT"/>
        </w:rPr>
        <w:t xml:space="preserve"> </w:t>
      </w:r>
      <w:r w:rsidRPr="007C2643">
        <w:rPr>
          <w:rFonts w:ascii="Times New Roman" w:eastAsia="Times New Roman" w:hAnsi="Times New Roman" w:cs="Times New Roman"/>
          <w:lang w:eastAsia="it-IT"/>
        </w:rPr>
        <w:t>Così dunque, fratelli, noi siamo debitori non verso la carne, per vivere secondo i desideri carnali, perché, se vivete secondo la carne, morirete. Se, invece, mediante lo Spirito fate morire le opere del corpo, vivrete. Infatti tutti quelli che sono guidati dallo Spirito di Dio, questi sono figli di Dio. E voi non avete ricevuto uno spirito da schiavi per ricadere nella paura, ma avete ricevuto lo Spirito che rende figli adottivi, per mezzo del quale gridiamo: «</w:t>
      </w:r>
      <w:proofErr w:type="spellStart"/>
      <w:r w:rsidRPr="007C2643">
        <w:rPr>
          <w:rFonts w:ascii="Times New Roman" w:eastAsia="Times New Roman" w:hAnsi="Times New Roman" w:cs="Times New Roman"/>
          <w:lang w:eastAsia="it-IT"/>
        </w:rPr>
        <w:t>Abbà</w:t>
      </w:r>
      <w:proofErr w:type="spellEnd"/>
      <w:r w:rsidRPr="007C2643">
        <w:rPr>
          <w:rFonts w:ascii="Times New Roman" w:eastAsia="Times New Roman" w:hAnsi="Times New Roman" w:cs="Times New Roman"/>
          <w:lang w:eastAsia="it-IT"/>
        </w:rPr>
        <w:t>! Padre!».Lo Spirito stesso, insieme al nostro spirito, attesta che siamo figli di Dio. E se siamo figli, siamo anche eredi: eredi di Dio, coeredi di Cristo, se davvero prendiamo parte alle sue sofferenze per partecipare anche alla sua gloria.</w:t>
      </w:r>
    </w:p>
    <w:p w:rsidR="007C2643" w:rsidRPr="001F1C96" w:rsidRDefault="007C2643" w:rsidP="001F1C96">
      <w:pPr>
        <w:spacing w:after="0" w:line="240" w:lineRule="auto"/>
        <w:jc w:val="both"/>
        <w:rPr>
          <w:rFonts w:ascii="Times New Roman" w:eastAsia="Times New Roman" w:hAnsi="Times New Roman" w:cs="Times New Roman"/>
          <w:lang w:eastAsia="it-IT"/>
        </w:rPr>
      </w:pPr>
      <w:r w:rsidRPr="007C2643">
        <w:rPr>
          <w:rFonts w:ascii="Times New Roman" w:eastAsia="Times New Roman" w:hAnsi="Times New Roman" w:cs="Times New Roman"/>
          <w:lang w:eastAsia="it-IT"/>
        </w:rPr>
        <w:t>Ritengo infatti che le sofferenze del tempo presente non siano paragonabili alla gloria futura che sarà rivelata in noi. L'ardente aspettativa della creazione, infatti, è protesa verso la rivelazione dei figli di Dio. La creazione infatti è stata sottoposta alla caducità - non per sua volontà, ma per volontà di colui che l'ha sottoposta - nella speranza che anche la stessa creazione sarà liberata dalla schiavitù della corruzione per entrare nella libertà della gloria dei figli di Dio. Sappiamo infatti che tutta insieme la creazione geme e soffre le doglie del parto fino ad oggi. Non solo, ma anche noi, che possediamo le primizie dello Spirito, gemiamo interiormente aspettando l'adozione a figli, la redenzione del nostro corpo. Nella speranza infatti siamo stati salvati. Ora, ciò che si spera, se è visto, non è più oggetto di speranza; infatti, ciò che uno già vede, come potrebbe sperarlo? Ma, se speriamo quello che non vediamo, lo attendiamo con perseveranza.</w:t>
      </w:r>
      <w:r w:rsidR="001F1C96">
        <w:rPr>
          <w:rFonts w:ascii="Times New Roman" w:eastAsia="Times New Roman" w:hAnsi="Times New Roman" w:cs="Times New Roman"/>
          <w:lang w:eastAsia="it-IT"/>
        </w:rPr>
        <w:t xml:space="preserve"> </w:t>
      </w:r>
      <w:r w:rsidRPr="007C2643">
        <w:rPr>
          <w:rFonts w:ascii="Times New Roman" w:eastAsia="Times New Roman" w:hAnsi="Times New Roman" w:cs="Times New Roman"/>
          <w:lang w:eastAsia="it-IT"/>
        </w:rPr>
        <w:t>Allo stesso modo anche lo Spirito viene in aiuto alla nostra debolezza; non sappiamo infatti come pregare in modo conveniente, ma lo Spirito stesso intercede con gemiti inesprimibili;</w:t>
      </w:r>
      <w:r w:rsidR="001F1C96">
        <w:rPr>
          <w:rFonts w:ascii="Times New Roman" w:eastAsia="Times New Roman" w:hAnsi="Times New Roman" w:cs="Times New Roman"/>
          <w:vertAlign w:val="superscript"/>
          <w:lang w:eastAsia="it-IT"/>
        </w:rPr>
        <w:t xml:space="preserve"> </w:t>
      </w:r>
      <w:r w:rsidRPr="007C2643">
        <w:rPr>
          <w:rFonts w:ascii="Times New Roman" w:eastAsia="Times New Roman" w:hAnsi="Times New Roman" w:cs="Times New Roman"/>
          <w:lang w:eastAsia="it-IT"/>
        </w:rPr>
        <w:t>e colui che scruta i cuori sa che cosa desidera lo Spirito, perché egli intercede per i santi secondo i disegni di Dio.</w:t>
      </w:r>
      <w:r w:rsidR="001F1C96">
        <w:rPr>
          <w:rFonts w:ascii="Times New Roman" w:eastAsia="Times New Roman" w:hAnsi="Times New Roman" w:cs="Times New Roman"/>
          <w:lang w:eastAsia="it-IT"/>
        </w:rPr>
        <w:t xml:space="preserve"> </w:t>
      </w:r>
      <w:r w:rsidRPr="007C2643">
        <w:rPr>
          <w:rFonts w:ascii="Times New Roman" w:eastAsia="Times New Roman" w:hAnsi="Times New Roman" w:cs="Times New Roman"/>
          <w:lang w:eastAsia="it-IT"/>
        </w:rPr>
        <w:t>Del resto, noi sappiamo che tutto concorre al bene, per quelli che amano Dio, per coloro che sono stati chiamati secondo il suo disegno. Poiché quelli che egli da sempre ha conosciuto, li ha anche predestinati a essere conformi all'immagine del Figlio suo, perché egli sia il primogenito tra molti fratelli; quelli poi che ha predestinato, li ha anche chiamati; quelli che ha chiamato, li ha anche giustificati; quelli che ha giustificato, li ha anche glorificati.</w:t>
      </w:r>
      <w:r w:rsidR="001F1C96">
        <w:rPr>
          <w:rFonts w:ascii="Times New Roman" w:eastAsia="Times New Roman" w:hAnsi="Times New Roman" w:cs="Times New Roman"/>
          <w:lang w:eastAsia="it-IT"/>
        </w:rPr>
        <w:t xml:space="preserve"> </w:t>
      </w:r>
      <w:r w:rsidRPr="00E81446">
        <w:t>Ch</w:t>
      </w:r>
      <w:r w:rsidRPr="007C2643">
        <w:rPr>
          <w:rFonts w:ascii="Times New Roman" w:eastAsia="Times New Roman" w:hAnsi="Times New Roman" w:cs="Times New Roman"/>
          <w:lang w:eastAsia="it-IT"/>
        </w:rPr>
        <w:t>e diremo dunque di queste cose? Se Dio è per noi, chi sarà contro di noi? Egli, che non ha risparmiato il proprio Figlio, ma lo ha consegnato per tutti noi, non ci donerà forse ogni cosa insieme a lui? Chi muoverà accuse contro coloro che Dio ha scelto? Dio è colui che giustifica! Chi condannerà? Cristo Gesù è morto, anzi è risorto, sta alla destra di Dio e intercede per noi!</w:t>
      </w:r>
      <w:r w:rsidR="001F1C96">
        <w:rPr>
          <w:rFonts w:ascii="Times New Roman" w:eastAsia="Times New Roman" w:hAnsi="Times New Roman" w:cs="Times New Roman"/>
          <w:lang w:eastAsia="it-IT"/>
        </w:rPr>
        <w:t xml:space="preserve"> </w:t>
      </w:r>
      <w:r w:rsidRPr="007C2643">
        <w:rPr>
          <w:rFonts w:ascii="Times New Roman" w:eastAsia="Times New Roman" w:hAnsi="Times New Roman" w:cs="Times New Roman"/>
          <w:lang w:eastAsia="it-IT"/>
        </w:rPr>
        <w:t>Chi ci separerà dall'amore di Cristo? Forse la tribolazione, l'angoscia, la persecuzione, la fame, la nudità, il pericolo, la spada?</w:t>
      </w:r>
      <w:r w:rsidR="001F1C96">
        <w:rPr>
          <w:rFonts w:ascii="Times New Roman" w:eastAsia="Times New Roman" w:hAnsi="Times New Roman" w:cs="Times New Roman"/>
          <w:vertAlign w:val="superscript"/>
          <w:lang w:eastAsia="it-IT"/>
        </w:rPr>
        <w:t xml:space="preserve"> </w:t>
      </w:r>
      <w:r w:rsidRPr="007C2643">
        <w:rPr>
          <w:rFonts w:ascii="Times New Roman" w:eastAsia="Times New Roman" w:hAnsi="Times New Roman" w:cs="Times New Roman"/>
          <w:lang w:eastAsia="it-IT"/>
        </w:rPr>
        <w:t>Come sta scritto:</w:t>
      </w:r>
      <w:r w:rsidRPr="001F1C96">
        <w:rPr>
          <w:rFonts w:ascii="Times New Roman" w:eastAsia="Times New Roman" w:hAnsi="Times New Roman" w:cs="Times New Roman"/>
          <w:iCs/>
          <w:lang w:eastAsia="it-IT"/>
        </w:rPr>
        <w:t>Per causa tua siamo messi a morte tutto il giorno,siamo considerati come pecore da macello.</w:t>
      </w:r>
      <w:r w:rsidR="001F1C96" w:rsidRPr="001F1C96">
        <w:rPr>
          <w:rFonts w:ascii="Times New Roman" w:eastAsia="Times New Roman" w:hAnsi="Times New Roman" w:cs="Times New Roman"/>
          <w:iCs/>
          <w:vertAlign w:val="superscript"/>
          <w:lang w:eastAsia="it-IT"/>
        </w:rPr>
        <w:t xml:space="preserve"> </w:t>
      </w:r>
      <w:r w:rsidRPr="001F1C96">
        <w:rPr>
          <w:rFonts w:ascii="Times New Roman" w:eastAsia="Times New Roman" w:hAnsi="Times New Roman" w:cs="Times New Roman"/>
          <w:iCs/>
          <w:lang w:eastAsia="it-IT"/>
        </w:rPr>
        <w:t xml:space="preserve">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 </w:t>
      </w:r>
      <w:r w:rsidR="001F1C96">
        <w:rPr>
          <w:rFonts w:ascii="Times New Roman" w:eastAsia="Times New Roman" w:hAnsi="Times New Roman" w:cs="Times New Roman"/>
          <w:iCs/>
          <w:lang w:eastAsia="it-IT"/>
        </w:rPr>
        <w:t xml:space="preserve">               </w:t>
      </w:r>
      <w:r w:rsidRPr="001F1C96">
        <w:rPr>
          <w:rFonts w:ascii="Times New Roman" w:eastAsia="Times New Roman" w:hAnsi="Times New Roman" w:cs="Times New Roman"/>
          <w:b/>
          <w:iCs/>
          <w:lang w:eastAsia="it-IT"/>
        </w:rPr>
        <w:t>Parola di Dio</w:t>
      </w:r>
    </w:p>
    <w:p w:rsidR="007C2643" w:rsidRPr="001F1C96" w:rsidRDefault="007C2643" w:rsidP="007C2643">
      <w:pPr>
        <w:shd w:val="clear" w:color="auto" w:fill="FFFFFF"/>
        <w:spacing w:after="45" w:line="240" w:lineRule="auto"/>
        <w:jc w:val="center"/>
        <w:rPr>
          <w:rFonts w:ascii="Verdana" w:eastAsia="Times New Roman" w:hAnsi="Verdana" w:cs="Times New Roman"/>
          <w:bCs/>
          <w:sz w:val="24"/>
          <w:szCs w:val="24"/>
          <w:lang w:eastAsia="it-IT"/>
        </w:rPr>
      </w:pPr>
      <w:r w:rsidRPr="001F1C96">
        <w:rPr>
          <w:rFonts w:ascii="Verdana" w:eastAsia="Times New Roman" w:hAnsi="Verdana" w:cs="Times New Roman"/>
          <w:bCs/>
          <w:sz w:val="24"/>
          <w:szCs w:val="24"/>
          <w:lang w:eastAsia="it-IT"/>
        </w:rPr>
        <w:t>Pausa di riflessione e silenzio</w:t>
      </w:r>
    </w:p>
    <w:p w:rsidR="007C2643" w:rsidRPr="001F1C96" w:rsidRDefault="007C2643" w:rsidP="007C2643">
      <w:pPr>
        <w:shd w:val="clear" w:color="auto" w:fill="FFFFFF"/>
        <w:spacing w:after="45" w:line="240" w:lineRule="auto"/>
        <w:jc w:val="center"/>
        <w:rPr>
          <w:rFonts w:ascii="Verdana" w:eastAsia="Times New Roman" w:hAnsi="Verdana" w:cs="Times New Roman"/>
          <w:bCs/>
          <w:i/>
          <w:sz w:val="24"/>
          <w:szCs w:val="24"/>
          <w:lang w:eastAsia="it-IT"/>
        </w:rPr>
      </w:pPr>
    </w:p>
    <w:p w:rsidR="007C2643" w:rsidRPr="007E09B3" w:rsidRDefault="007C2643" w:rsidP="00E81446">
      <w:pPr>
        <w:rPr>
          <w:b/>
          <w:i/>
        </w:rPr>
      </w:pPr>
      <w:proofErr w:type="spellStart"/>
      <w:r w:rsidRPr="007E09B3">
        <w:rPr>
          <w:b/>
          <w:i/>
        </w:rPr>
        <w:t>Resp</w:t>
      </w:r>
      <w:proofErr w:type="spellEnd"/>
      <w:r w:rsidRPr="007E09B3">
        <w:rPr>
          <w:b/>
          <w:i/>
        </w:rPr>
        <w:t xml:space="preserve"> -  Tu hai fatto il nostro cuore per te e il nostro cuore non ha pace se non riposa in te.</w:t>
      </w:r>
      <w:r w:rsidR="00E81446" w:rsidRPr="007E09B3">
        <w:rPr>
          <w:b/>
          <w:i/>
        </w:rPr>
        <w:t xml:space="preserve">                                    </w:t>
      </w:r>
      <w:r w:rsidRPr="007E09B3">
        <w:rPr>
          <w:b/>
          <w:i/>
        </w:rPr>
        <w:t xml:space="preserve"> </w:t>
      </w:r>
      <w:r w:rsidR="00E81446" w:rsidRPr="007E09B3">
        <w:rPr>
          <w:b/>
          <w:i/>
        </w:rPr>
        <w:t xml:space="preserve">         </w:t>
      </w:r>
      <w:r w:rsidRPr="007E09B3">
        <w:rPr>
          <w:b/>
          <w:i/>
        </w:rPr>
        <w:t>Tu, Dio, ci hai fatti per la luce e verità ed è soltanto la tutta la nostra vita.</w:t>
      </w:r>
    </w:p>
    <w:p w:rsidR="007C2643" w:rsidRPr="007C2643" w:rsidRDefault="007C2643" w:rsidP="007C2643">
      <w:pPr>
        <w:spacing w:after="0" w:line="240" w:lineRule="auto"/>
        <w:rPr>
          <w:rFonts w:ascii="Arial" w:hAnsi="Arial" w:cs="Arial"/>
          <w:shd w:val="clear" w:color="auto" w:fill="FFFFFF"/>
        </w:rPr>
      </w:pPr>
      <w:r w:rsidRPr="007C2643">
        <w:rPr>
          <w:rFonts w:ascii="Arial" w:hAnsi="Arial" w:cs="Arial"/>
          <w:shd w:val="clear" w:color="auto" w:fill="FFFFFF"/>
        </w:rPr>
        <w:lastRenderedPageBreak/>
        <w:t>Signore, perché avessimo la luce ti facesti luce, perché non rimanessimo soli soffristi la solitudine,</w:t>
      </w:r>
      <w:r w:rsidRPr="007C2643">
        <w:rPr>
          <w:rFonts w:ascii="Arial" w:hAnsi="Arial" w:cs="Arial"/>
        </w:rPr>
        <w:br/>
      </w:r>
      <w:r w:rsidRPr="007C2643">
        <w:rPr>
          <w:rFonts w:ascii="Arial" w:hAnsi="Arial" w:cs="Arial"/>
          <w:shd w:val="clear" w:color="auto" w:fill="FFFFFF"/>
        </w:rPr>
        <w:t>perché avessimo la vita provasti la morte. Ci basta, Signore, vederci simili a te e offrire con il tuo il nostro dolore, sicuri di vivere con te per sempre.</w:t>
      </w:r>
      <w:r w:rsidRPr="007C2643">
        <w:rPr>
          <w:rFonts w:ascii="Arial" w:hAnsi="Arial" w:cs="Arial"/>
        </w:rPr>
        <w:br/>
      </w:r>
    </w:p>
    <w:p w:rsidR="007C2643" w:rsidRPr="001F1C96" w:rsidRDefault="007C2643" w:rsidP="007C2643">
      <w:pPr>
        <w:spacing w:after="0" w:line="240" w:lineRule="auto"/>
        <w:rPr>
          <w:rFonts w:ascii="Verdana" w:hAnsi="Verdana"/>
          <w:b/>
          <w:i/>
          <w:sz w:val="18"/>
          <w:szCs w:val="18"/>
        </w:rPr>
      </w:pPr>
      <w:r w:rsidRPr="007C2643">
        <w:rPr>
          <w:rFonts w:ascii="Arial" w:hAnsi="Arial" w:cs="Arial"/>
          <w:shd w:val="clear" w:color="auto" w:fill="FFFFFF"/>
        </w:rPr>
        <w:t>Anche dentro i nostri sepolcri tu hai messo un tesoro. Fa' che li scopriamo, Signore e li portiamo alla luce. Signore, tu entri in ogni sepolcro per seminarvi la vita. Grazie, di aver accettato di essere sepolto</w:t>
      </w:r>
      <w:r w:rsidRPr="007C2643">
        <w:rPr>
          <w:rFonts w:ascii="Arial" w:hAnsi="Arial" w:cs="Arial"/>
        </w:rPr>
        <w:br/>
      </w:r>
      <w:r w:rsidRPr="007C2643">
        <w:rPr>
          <w:rFonts w:ascii="Arial" w:hAnsi="Arial" w:cs="Arial"/>
          <w:shd w:val="clear" w:color="auto" w:fill="FFFFFF"/>
        </w:rPr>
        <w:t xml:space="preserve">nelle nostre paure, nelle nostre angosce, nelle mille tristezze perché scoprissimo in ogni sofferenza un modo per maturare nella vita e arrivare alla felicità vera. </w:t>
      </w:r>
      <w:r w:rsidRPr="001F1C96">
        <w:rPr>
          <w:rFonts w:ascii="Arial" w:hAnsi="Arial" w:cs="Arial"/>
          <w:b/>
          <w:sz w:val="18"/>
          <w:szCs w:val="18"/>
          <w:shd w:val="clear" w:color="auto" w:fill="FFFFFF"/>
        </w:rPr>
        <w:t xml:space="preserve">Chiara </w:t>
      </w:r>
      <w:proofErr w:type="spellStart"/>
      <w:r w:rsidRPr="001F1C96">
        <w:rPr>
          <w:rFonts w:ascii="Arial" w:hAnsi="Arial" w:cs="Arial"/>
          <w:b/>
          <w:sz w:val="18"/>
          <w:szCs w:val="18"/>
          <w:shd w:val="clear" w:color="auto" w:fill="FFFFFF"/>
        </w:rPr>
        <w:t>Lubich</w:t>
      </w:r>
      <w:proofErr w:type="spellEnd"/>
      <w:r w:rsidR="007E09B3">
        <w:rPr>
          <w:rFonts w:ascii="Arial" w:hAnsi="Arial" w:cs="Arial"/>
          <w:b/>
          <w:sz w:val="18"/>
          <w:szCs w:val="18"/>
          <w:shd w:val="clear" w:color="auto" w:fill="FFFFFF"/>
        </w:rPr>
        <w:br/>
      </w:r>
    </w:p>
    <w:p w:rsidR="007C2643" w:rsidRPr="001F1C96" w:rsidRDefault="007C2643" w:rsidP="007C2643">
      <w:pPr>
        <w:autoSpaceDE w:val="0"/>
        <w:autoSpaceDN w:val="0"/>
        <w:adjustRightInd w:val="0"/>
        <w:spacing w:after="0" w:line="240" w:lineRule="auto"/>
        <w:rPr>
          <w:rFonts w:ascii="Times New Roman" w:hAnsi="Times New Roman" w:cs="Times New Roman"/>
          <w:sz w:val="18"/>
          <w:szCs w:val="18"/>
        </w:rPr>
      </w:pPr>
    </w:p>
    <w:p w:rsidR="007C2643" w:rsidRPr="007C2643" w:rsidRDefault="007C2643" w:rsidP="007C2643">
      <w:pPr>
        <w:autoSpaceDE w:val="0"/>
        <w:autoSpaceDN w:val="0"/>
        <w:adjustRightInd w:val="0"/>
        <w:spacing w:after="0" w:line="240" w:lineRule="auto"/>
        <w:rPr>
          <w:rFonts w:ascii="Times New Roman" w:hAnsi="Times New Roman" w:cs="Times New Roman"/>
        </w:rPr>
      </w:pPr>
      <w:r w:rsidRPr="007C2643">
        <w:rPr>
          <w:rFonts w:ascii="Times New Roman" w:hAnsi="Times New Roman" w:cs="Times New Roman"/>
        </w:rPr>
        <w:t>Il capitolo 8 è il vertice, il punto di arrivo di tutto il discorso di Paolo sulla giustificazione per grazia, perché sottolinea e approfondisce l’aspetto positivo della salvezza portata da Cristo: la vita nuova secondo lo Spirito e la promessa della vita eterna che attende l’umanità e l’intero universo.</w:t>
      </w:r>
    </w:p>
    <w:p w:rsidR="007C2643" w:rsidRPr="007C2643" w:rsidRDefault="007C2643" w:rsidP="007C2643">
      <w:pPr>
        <w:autoSpaceDE w:val="0"/>
        <w:autoSpaceDN w:val="0"/>
        <w:adjustRightInd w:val="0"/>
        <w:spacing w:after="0" w:line="240" w:lineRule="auto"/>
        <w:rPr>
          <w:rFonts w:ascii="Times New Roman" w:hAnsi="Times New Roman" w:cs="Times New Roman"/>
        </w:rPr>
      </w:pPr>
      <w:r w:rsidRPr="007C2643">
        <w:rPr>
          <w:rFonts w:ascii="Times New Roman" w:hAnsi="Times New Roman" w:cs="Times New Roman"/>
        </w:rPr>
        <w:t>La luce e la speranza che riempiono questo capitolo risaltano ancor di più sullo sfondo buio dei capitoli precedenti e sottolineano con forza che il vangelo è proprio un “buona notizia” per l’uomo.</w:t>
      </w:r>
    </w:p>
    <w:p w:rsidR="007C2643" w:rsidRPr="007C2643" w:rsidRDefault="007C2643" w:rsidP="007C2643">
      <w:pPr>
        <w:autoSpaceDE w:val="0"/>
        <w:autoSpaceDN w:val="0"/>
        <w:adjustRightInd w:val="0"/>
        <w:spacing w:after="0" w:line="240" w:lineRule="auto"/>
        <w:rPr>
          <w:rFonts w:ascii="Times New Roman" w:hAnsi="Times New Roman" w:cs="Times New Roman"/>
        </w:rPr>
      </w:pPr>
      <w:r w:rsidRPr="007C2643">
        <w:rPr>
          <w:rFonts w:ascii="Times New Roman" w:hAnsi="Times New Roman" w:cs="Times New Roman"/>
        </w:rPr>
        <w:t xml:space="preserve">Centro focale del capitolo è lo Spirito Santo, lo Spirito di Dio o Spirito di Cristo. Lo Spirito indica la presenza vivificante di Dio nel credente, la forza che lo libera dalla schiavitù del male, la guida sulla via del bene, la </w:t>
      </w:r>
      <w:r w:rsidRPr="007C2643">
        <w:rPr>
          <w:rFonts w:ascii="Times New Roman" w:hAnsi="Times New Roman" w:cs="Times New Roman"/>
          <w:i/>
          <w:iCs/>
        </w:rPr>
        <w:t xml:space="preserve">primizia </w:t>
      </w:r>
      <w:r w:rsidRPr="007C2643">
        <w:rPr>
          <w:rFonts w:ascii="Times New Roman" w:hAnsi="Times New Roman" w:cs="Times New Roman"/>
        </w:rPr>
        <w:t xml:space="preserve">della nuova vita e la </w:t>
      </w:r>
      <w:r w:rsidRPr="007C2643">
        <w:rPr>
          <w:rFonts w:ascii="Times New Roman" w:hAnsi="Times New Roman" w:cs="Times New Roman"/>
          <w:i/>
          <w:iCs/>
        </w:rPr>
        <w:t xml:space="preserve">caparra </w:t>
      </w:r>
      <w:r w:rsidRPr="007C2643">
        <w:rPr>
          <w:rFonts w:ascii="Times New Roman" w:hAnsi="Times New Roman" w:cs="Times New Roman"/>
        </w:rPr>
        <w:t>della piena liberazione. Lo Spirito Santo è la forza di rinnovamento della storia umana e il fondamento della speranza.</w:t>
      </w:r>
    </w:p>
    <w:p w:rsidR="007C2643" w:rsidRPr="007C2643" w:rsidRDefault="007C2643" w:rsidP="007C2643">
      <w:pPr>
        <w:autoSpaceDE w:val="0"/>
        <w:autoSpaceDN w:val="0"/>
        <w:adjustRightInd w:val="0"/>
        <w:spacing w:after="0" w:line="240" w:lineRule="auto"/>
        <w:rPr>
          <w:rFonts w:ascii="Verdana" w:eastAsia="Times New Roman" w:hAnsi="Verdana" w:cs="Times New Roman"/>
          <w:b/>
          <w:bCs/>
          <w:lang w:eastAsia="it-IT"/>
        </w:rPr>
      </w:pPr>
      <w:r w:rsidRPr="007C2643">
        <w:rPr>
          <w:rFonts w:ascii="Times New Roman" w:hAnsi="Times New Roman" w:cs="Times New Roman"/>
        </w:rPr>
        <w:t>L’azione dello Spirito ha una dimensione legata al presente, alla vita concreta del credente e della Chiesa e una dimensione futura, di speranza nella piena liberazione che Dio realizzerà alla fine dei tempi.</w:t>
      </w:r>
      <w:r w:rsidRPr="001F1C96">
        <w:rPr>
          <w:rFonts w:ascii="Times New Roman" w:hAnsi="Times New Roman" w:cs="Times New Roman"/>
          <w:sz w:val="18"/>
          <w:szCs w:val="18"/>
        </w:rPr>
        <w:t xml:space="preserve"> </w:t>
      </w:r>
      <w:r w:rsidRPr="001F1C96">
        <w:rPr>
          <w:rFonts w:ascii="Times New Roman" w:hAnsi="Times New Roman" w:cs="Times New Roman"/>
          <w:b/>
          <w:sz w:val="18"/>
          <w:szCs w:val="18"/>
        </w:rPr>
        <w:t>(</w:t>
      </w:r>
      <w:proofErr w:type="spellStart"/>
      <w:r w:rsidRPr="001F1C96">
        <w:rPr>
          <w:rFonts w:ascii="Times New Roman" w:hAnsi="Times New Roman" w:cs="Times New Roman"/>
          <w:b/>
          <w:sz w:val="18"/>
          <w:szCs w:val="18"/>
        </w:rPr>
        <w:t>Carrarini</w:t>
      </w:r>
      <w:proofErr w:type="spellEnd"/>
      <w:r w:rsidRPr="001F1C96">
        <w:rPr>
          <w:rFonts w:ascii="Times New Roman" w:hAnsi="Times New Roman" w:cs="Times New Roman"/>
          <w:b/>
          <w:sz w:val="18"/>
          <w:szCs w:val="18"/>
        </w:rPr>
        <w:t>)</w:t>
      </w:r>
    </w:p>
    <w:p w:rsidR="007C2643" w:rsidRPr="001F1C96" w:rsidRDefault="007C2643" w:rsidP="007C2643">
      <w:pPr>
        <w:shd w:val="clear" w:color="auto" w:fill="FFFFFF"/>
        <w:spacing w:after="45" w:line="240" w:lineRule="auto"/>
        <w:rPr>
          <w:rFonts w:ascii="Times New Roman" w:eastAsia="Times New Roman" w:hAnsi="Times New Roman" w:cs="Times New Roman"/>
          <w:b/>
          <w:bCs/>
          <w:lang w:eastAsia="it-IT"/>
        </w:rPr>
      </w:pPr>
    </w:p>
    <w:p w:rsidR="007418CC" w:rsidRPr="001F1C96" w:rsidRDefault="007418CC" w:rsidP="001F1C96">
      <w:pPr>
        <w:shd w:val="clear" w:color="auto" w:fill="FFFFFF"/>
        <w:spacing w:after="0" w:line="240" w:lineRule="auto"/>
        <w:jc w:val="both"/>
        <w:rPr>
          <w:rFonts w:ascii="Times New Roman" w:eastAsia="Times New Roman" w:hAnsi="Times New Roman" w:cs="Times New Roman"/>
          <w:b/>
          <w:lang w:eastAsia="it-IT"/>
        </w:rPr>
      </w:pPr>
      <w:r w:rsidRPr="001F1C96">
        <w:rPr>
          <w:rFonts w:ascii="Times New Roman" w:eastAsia="Times New Roman" w:hAnsi="Times New Roman" w:cs="Times New Roman"/>
          <w:b/>
          <w:lang w:eastAsia="it-IT"/>
        </w:rPr>
        <w:t>Dal vangelo di Giovanni 4,1-15</w:t>
      </w:r>
    </w:p>
    <w:p w:rsidR="007418CC" w:rsidRPr="007418CC" w:rsidRDefault="007418CC" w:rsidP="001F1C96">
      <w:pPr>
        <w:shd w:val="clear" w:color="auto" w:fill="FFFFFF"/>
        <w:spacing w:after="0" w:line="240" w:lineRule="auto"/>
        <w:jc w:val="both"/>
        <w:rPr>
          <w:rFonts w:ascii="Times New Roman" w:eastAsia="Times New Roman" w:hAnsi="Times New Roman" w:cs="Times New Roman"/>
          <w:lang w:eastAsia="it-IT"/>
        </w:rPr>
      </w:pPr>
      <w:r w:rsidRPr="007418CC">
        <w:rPr>
          <w:rFonts w:ascii="Times New Roman" w:eastAsia="Times New Roman" w:hAnsi="Times New Roman" w:cs="Times New Roman"/>
          <w:lang w:eastAsia="it-IT"/>
        </w:rPr>
        <w:t>Gesù venne a sapere che i farisei avevano sentito dire: «Gesù fa più discepoli e battezza più di Giovanni» - sebbene non fosse Gesù in persona a battezzare, ma i suoi discepoli -, lasciò allora la Giudea e si diresse di nuovo verso la Galilea. Doveva per</w:t>
      </w:r>
      <w:r w:rsidR="001F1C96">
        <w:rPr>
          <w:rFonts w:ascii="Times New Roman" w:eastAsia="Times New Roman" w:hAnsi="Times New Roman" w:cs="Times New Roman"/>
          <w:lang w:eastAsia="it-IT"/>
        </w:rPr>
        <w:t xml:space="preserve">ciò attraversare la </w:t>
      </w:r>
      <w:proofErr w:type="spellStart"/>
      <w:r w:rsidR="001F1C96">
        <w:rPr>
          <w:rFonts w:ascii="Times New Roman" w:eastAsia="Times New Roman" w:hAnsi="Times New Roman" w:cs="Times New Roman"/>
          <w:lang w:eastAsia="it-IT"/>
        </w:rPr>
        <w:t>Samaria</w:t>
      </w:r>
      <w:proofErr w:type="spellEnd"/>
      <w:r w:rsidR="001F1C96">
        <w:rPr>
          <w:rFonts w:ascii="Times New Roman" w:eastAsia="Times New Roman" w:hAnsi="Times New Roman" w:cs="Times New Roman"/>
          <w:lang w:eastAsia="it-IT"/>
        </w:rPr>
        <w:t xml:space="preserve">. </w:t>
      </w:r>
      <w:r w:rsidRPr="007418CC">
        <w:rPr>
          <w:rFonts w:ascii="Times New Roman" w:eastAsia="Times New Roman" w:hAnsi="Times New Roman" w:cs="Times New Roman"/>
          <w:lang w:eastAsia="it-IT"/>
        </w:rPr>
        <w:t xml:space="preserve">Giunse così a una città della </w:t>
      </w:r>
      <w:proofErr w:type="spellStart"/>
      <w:r w:rsidRPr="007418CC">
        <w:rPr>
          <w:rFonts w:ascii="Times New Roman" w:eastAsia="Times New Roman" w:hAnsi="Times New Roman" w:cs="Times New Roman"/>
          <w:lang w:eastAsia="it-IT"/>
        </w:rPr>
        <w:t>Samaria</w:t>
      </w:r>
      <w:proofErr w:type="spellEnd"/>
      <w:r w:rsidRPr="007418CC">
        <w:rPr>
          <w:rFonts w:ascii="Times New Roman" w:eastAsia="Times New Roman" w:hAnsi="Times New Roman" w:cs="Times New Roman"/>
          <w:lang w:eastAsia="it-IT"/>
        </w:rPr>
        <w:t xml:space="preserve"> chiamata </w:t>
      </w:r>
      <w:proofErr w:type="spellStart"/>
      <w:r w:rsidRPr="007418CC">
        <w:rPr>
          <w:rFonts w:ascii="Times New Roman" w:eastAsia="Times New Roman" w:hAnsi="Times New Roman" w:cs="Times New Roman"/>
          <w:lang w:eastAsia="it-IT"/>
        </w:rPr>
        <w:t>Sicar</w:t>
      </w:r>
      <w:proofErr w:type="spellEnd"/>
      <w:r w:rsidRPr="007418CC">
        <w:rPr>
          <w:rFonts w:ascii="Times New Roman" w:eastAsia="Times New Roman" w:hAnsi="Times New Roman" w:cs="Times New Roman"/>
          <w:lang w:eastAsia="it-IT"/>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w:t>
      </w:r>
      <w:r w:rsidR="001F1C96">
        <w:rPr>
          <w:rFonts w:ascii="Times New Roman" w:eastAsia="Times New Roman" w:hAnsi="Times New Roman" w:cs="Times New Roman"/>
          <w:vertAlign w:val="superscript"/>
          <w:lang w:eastAsia="it-IT"/>
        </w:rPr>
        <w:t xml:space="preserve"> </w:t>
      </w:r>
      <w:r w:rsidRPr="007418CC">
        <w:rPr>
          <w:rFonts w:ascii="Times New Roman" w:eastAsia="Times New Roman" w:hAnsi="Times New Roman" w:cs="Times New Roman"/>
          <w:lang w:eastAsia="it-IT"/>
        </w:rPr>
        <w:t>Gli dice la donna: «Signore, non hai un secchio e il pozzo è profondo; da dove prendi dunque quest'acqua viva? </w:t>
      </w:r>
      <w:r w:rsidR="001F1C96">
        <w:rPr>
          <w:rFonts w:ascii="Times New Roman" w:eastAsia="Times New Roman" w:hAnsi="Times New Roman" w:cs="Times New Roman"/>
          <w:vertAlign w:val="superscript"/>
          <w:lang w:eastAsia="it-IT"/>
        </w:rPr>
        <w:t xml:space="preserve"> </w:t>
      </w:r>
      <w:r w:rsidRPr="007418CC">
        <w:rPr>
          <w:rFonts w:ascii="Times New Roman" w:eastAsia="Times New Roman" w:hAnsi="Times New Roman" w:cs="Times New Roman"/>
          <w:lang w:eastAsia="it-IT"/>
        </w:rPr>
        <w:t>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w:t>
      </w:r>
      <w:r w:rsidR="007E09B3">
        <w:rPr>
          <w:rFonts w:ascii="Times New Roman" w:eastAsia="Times New Roman" w:hAnsi="Times New Roman" w:cs="Times New Roman"/>
          <w:lang w:eastAsia="it-IT"/>
        </w:rPr>
        <w:t xml:space="preserve">  </w:t>
      </w:r>
      <w:r w:rsidR="00F91709" w:rsidRPr="00F91709">
        <w:rPr>
          <w:rFonts w:ascii="Times New Roman" w:eastAsia="Times New Roman" w:hAnsi="Times New Roman" w:cs="Times New Roman"/>
          <w:b/>
          <w:lang w:eastAsia="it-IT"/>
        </w:rPr>
        <w:t>Parola del Signore</w:t>
      </w:r>
    </w:p>
    <w:p w:rsidR="007C2643" w:rsidRDefault="007E09B3" w:rsidP="007C2643">
      <w:pPr>
        <w:spacing w:line="240" w:lineRule="auto"/>
        <w:jc w:val="center"/>
        <w:rPr>
          <w:rFonts w:ascii="Times New Roman" w:eastAsia="Times New Roman" w:hAnsi="Times New Roman" w:cs="Times New Roman"/>
          <w:iCs/>
          <w:sz w:val="24"/>
          <w:szCs w:val="24"/>
          <w:lang w:eastAsia="it-IT"/>
        </w:rPr>
      </w:pPr>
      <w:r w:rsidRPr="007E09B3">
        <w:rPr>
          <w:rFonts w:ascii="Times New Roman" w:eastAsia="Times New Roman" w:hAnsi="Times New Roman" w:cs="Times New Roman"/>
          <w:iCs/>
          <w:sz w:val="24"/>
          <w:szCs w:val="24"/>
          <w:lang w:eastAsia="it-IT"/>
        </w:rPr>
        <w:t>I</w:t>
      </w:r>
      <w:r w:rsidR="007C2643" w:rsidRPr="007E09B3">
        <w:rPr>
          <w:rFonts w:ascii="Times New Roman" w:eastAsia="Times New Roman" w:hAnsi="Times New Roman" w:cs="Times New Roman"/>
          <w:iCs/>
          <w:sz w:val="24"/>
          <w:szCs w:val="24"/>
          <w:lang w:eastAsia="it-IT"/>
        </w:rPr>
        <w:t>nterventi e dialogo</w:t>
      </w:r>
    </w:p>
    <w:p w:rsidR="007E09B3" w:rsidRPr="007E09B3" w:rsidRDefault="007E09B3" w:rsidP="007C2643">
      <w:pPr>
        <w:spacing w:line="240" w:lineRule="auto"/>
        <w:jc w:val="center"/>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Preghiera finale</w:t>
      </w:r>
    </w:p>
    <w:p w:rsidR="007C2643" w:rsidRPr="007E09B3" w:rsidRDefault="007C2643" w:rsidP="007E09B3">
      <w:pPr>
        <w:spacing w:after="0" w:line="240" w:lineRule="auto"/>
        <w:rPr>
          <w:rFonts w:ascii="Times New Roman" w:eastAsia="Times New Roman" w:hAnsi="Times New Roman" w:cs="Times New Roman"/>
          <w:iCs/>
          <w:sz w:val="24"/>
          <w:szCs w:val="24"/>
          <w:lang w:eastAsia="it-IT"/>
        </w:rPr>
      </w:pPr>
      <w:r w:rsidRPr="007E09B3">
        <w:rPr>
          <w:rFonts w:ascii="Times New Roman" w:eastAsia="Times New Roman" w:hAnsi="Times New Roman" w:cs="Times New Roman"/>
          <w:iCs/>
          <w:sz w:val="24"/>
          <w:szCs w:val="24"/>
          <w:lang w:eastAsia="it-IT"/>
        </w:rPr>
        <w:t>Eterno Padre</w:t>
      </w:r>
    </w:p>
    <w:p w:rsidR="007C2643" w:rsidRPr="007E09B3" w:rsidRDefault="007C2643" w:rsidP="007E09B3">
      <w:pPr>
        <w:spacing w:after="0" w:line="240" w:lineRule="auto"/>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Vogliamo dirti grazie per i benefici</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che hai voluto elargirci in questa catechesi.</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Ancora una volta hai mostrato il Tuo amore di Padre.</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Ci hai fatto entrare in quella atmosfera</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 xml:space="preserve"> di Paradiso che solo Tu puoi realizzare.</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Ci hai fatto scoprire la legge dell’Amore,</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che è una legge che non ha misura,</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 xml:space="preserve">perché chi ama non misura, </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ama e basta, come fai Tu.</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Per questo Ti diciamo ancora</w:t>
      </w:r>
      <w:r w:rsidR="00F91709" w:rsidRPr="007E09B3">
        <w:rPr>
          <w:rFonts w:ascii="Times New Roman" w:eastAsia="Times New Roman" w:hAnsi="Times New Roman" w:cs="Times New Roman"/>
          <w:iCs/>
          <w:lang w:eastAsia="it-IT"/>
        </w:rPr>
        <w:t>:</w:t>
      </w:r>
      <w:r w:rsidRPr="007E09B3">
        <w:rPr>
          <w:rFonts w:ascii="Times New Roman" w:eastAsia="Times New Roman" w:hAnsi="Times New Roman" w:cs="Times New Roman"/>
          <w:iCs/>
          <w:lang w:eastAsia="it-IT"/>
        </w:rPr>
        <w:t xml:space="preserve"> Grazie Signore</w:t>
      </w:r>
      <w:r w:rsidR="00F91709" w:rsidRPr="007E09B3">
        <w:rPr>
          <w:rFonts w:ascii="Times New Roman" w:eastAsia="Times New Roman" w:hAnsi="Times New Roman" w:cs="Times New Roman"/>
          <w:iCs/>
          <w:lang w:eastAsia="it-IT"/>
        </w:rPr>
        <w:t>!</w:t>
      </w:r>
    </w:p>
    <w:p w:rsidR="007C2643" w:rsidRPr="007E09B3" w:rsidRDefault="00F91709"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C</w:t>
      </w:r>
      <w:r w:rsidR="007C2643" w:rsidRPr="007E09B3">
        <w:rPr>
          <w:rFonts w:ascii="Times New Roman" w:eastAsia="Times New Roman" w:hAnsi="Times New Roman" w:cs="Times New Roman"/>
          <w:iCs/>
          <w:lang w:eastAsia="it-IT"/>
        </w:rPr>
        <w:t>on Te siamo uomini nuovi</w:t>
      </w:r>
    </w:p>
    <w:p w:rsidR="007C2643" w:rsidRPr="007E09B3" w:rsidRDefault="007C2643" w:rsidP="007E09B3">
      <w:pPr>
        <w:spacing w:after="0"/>
        <w:rPr>
          <w:rFonts w:ascii="Times New Roman" w:eastAsia="Times New Roman" w:hAnsi="Times New Roman" w:cs="Times New Roman"/>
          <w:iCs/>
          <w:lang w:eastAsia="it-IT"/>
        </w:rPr>
      </w:pPr>
      <w:r w:rsidRPr="007E09B3">
        <w:rPr>
          <w:rFonts w:ascii="Times New Roman" w:eastAsia="Times New Roman" w:hAnsi="Times New Roman" w:cs="Times New Roman"/>
          <w:iCs/>
          <w:lang w:eastAsia="it-IT"/>
        </w:rPr>
        <w:t>e vogliamo rimanere così,</w:t>
      </w:r>
    </w:p>
    <w:p w:rsidR="008B1207" w:rsidRPr="007E09B3" w:rsidRDefault="007C2643" w:rsidP="007E09B3">
      <w:pPr>
        <w:spacing w:after="0"/>
        <w:rPr>
          <w:rFonts w:ascii="Times New Roman" w:eastAsia="Times New Roman" w:hAnsi="Times New Roman" w:cs="Times New Roman"/>
          <w:b/>
          <w:iCs/>
          <w:lang w:eastAsia="it-IT"/>
        </w:rPr>
      </w:pPr>
      <w:r w:rsidRPr="007E09B3">
        <w:rPr>
          <w:rFonts w:ascii="Times New Roman" w:eastAsia="Times New Roman" w:hAnsi="Times New Roman" w:cs="Times New Roman"/>
          <w:iCs/>
          <w:lang w:eastAsia="it-IT"/>
        </w:rPr>
        <w:t xml:space="preserve"> rinnovati dal Tuo Spirito. Amen </w:t>
      </w:r>
      <w:r w:rsidRPr="007E09B3">
        <w:rPr>
          <w:rFonts w:ascii="Times New Roman" w:eastAsia="Times New Roman" w:hAnsi="Times New Roman" w:cs="Times New Roman"/>
          <w:b/>
          <w:iCs/>
          <w:sz w:val="18"/>
          <w:szCs w:val="18"/>
          <w:lang w:eastAsia="it-IT"/>
        </w:rPr>
        <w:t>(R.G.)</w:t>
      </w:r>
    </w:p>
    <w:p w:rsidR="007418CC" w:rsidRPr="007E09B3" w:rsidRDefault="007418CC" w:rsidP="007E09B3">
      <w:pPr>
        <w:spacing w:after="0" w:line="240" w:lineRule="auto"/>
        <w:outlineLvl w:val="1"/>
        <w:rPr>
          <w:rFonts w:ascii="Times New Roman" w:eastAsia="Times New Roman" w:hAnsi="Times New Roman" w:cs="Times New Roman"/>
          <w:b/>
          <w:bCs/>
          <w:lang w:eastAsia="it-IT"/>
        </w:rPr>
      </w:pPr>
    </w:p>
    <w:p w:rsidR="007418CC" w:rsidRPr="007E09B3" w:rsidRDefault="007418CC" w:rsidP="007E09B3">
      <w:pPr>
        <w:spacing w:after="0"/>
      </w:pPr>
    </w:p>
    <w:sectPr w:rsidR="007418CC" w:rsidRPr="007E09B3" w:rsidSect="007832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C2643"/>
    <w:rsid w:val="001F1C96"/>
    <w:rsid w:val="005D7F56"/>
    <w:rsid w:val="006318AB"/>
    <w:rsid w:val="007418CC"/>
    <w:rsid w:val="007C2643"/>
    <w:rsid w:val="007E09B3"/>
    <w:rsid w:val="008B1207"/>
    <w:rsid w:val="00951A5E"/>
    <w:rsid w:val="00A33E30"/>
    <w:rsid w:val="00C82562"/>
    <w:rsid w:val="00E22EB0"/>
    <w:rsid w:val="00E81446"/>
    <w:rsid w:val="00F917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6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2643"/>
    <w:pPr>
      <w:spacing w:after="0" w:line="240" w:lineRule="auto"/>
    </w:pPr>
    <w:rPr>
      <w:rFonts w:ascii="Times New Roman" w:eastAsia="Times New Roman" w:hAnsi="Times New Roman" w:cs="Times New Roman"/>
      <w:color w:val="000000"/>
      <w:sz w:val="20"/>
      <w:szCs w:val="20"/>
      <w:lang w:eastAsia="it-IT"/>
    </w:rPr>
  </w:style>
  <w:style w:type="paragraph" w:styleId="NormaleWeb">
    <w:name w:val="Normal (Web)"/>
    <w:basedOn w:val="Normale"/>
    <w:uiPriority w:val="99"/>
    <w:semiHidden/>
    <w:unhideWhenUsed/>
    <w:rsid w:val="007418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418CC"/>
  </w:style>
  <w:style w:type="paragraph" w:styleId="Testofumetto">
    <w:name w:val="Balloon Text"/>
    <w:basedOn w:val="Normale"/>
    <w:link w:val="TestofumettoCarattere"/>
    <w:uiPriority w:val="99"/>
    <w:semiHidden/>
    <w:unhideWhenUsed/>
    <w:rsid w:val="007418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1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528077">
      <w:bodyDiv w:val="1"/>
      <w:marLeft w:val="0"/>
      <w:marRight w:val="0"/>
      <w:marTop w:val="0"/>
      <w:marBottom w:val="0"/>
      <w:divBdr>
        <w:top w:val="none" w:sz="0" w:space="0" w:color="auto"/>
        <w:left w:val="none" w:sz="0" w:space="0" w:color="auto"/>
        <w:bottom w:val="none" w:sz="0" w:space="0" w:color="auto"/>
        <w:right w:val="none" w:sz="0" w:space="0" w:color="auto"/>
      </w:divBdr>
      <w:divsChild>
        <w:div w:id="1121190013">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salvatore ventura</cp:lastModifiedBy>
  <cp:revision>3</cp:revision>
  <cp:lastPrinted>2016-03-17T14:16:00Z</cp:lastPrinted>
  <dcterms:created xsi:type="dcterms:W3CDTF">2016-04-01T14:45:00Z</dcterms:created>
  <dcterms:modified xsi:type="dcterms:W3CDTF">2016-04-01T15:06:00Z</dcterms:modified>
</cp:coreProperties>
</file>