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E2" w:rsidRPr="007037E2" w:rsidRDefault="007037E2" w:rsidP="007037E2">
      <w:pPr>
        <w:spacing w:line="240" w:lineRule="auto"/>
        <w:jc w:val="center"/>
        <w:rPr>
          <w:rFonts w:ascii="Times New Roman" w:hAnsi="Times New Roman" w:cs="Times New Roman"/>
          <w:b/>
          <w:sz w:val="24"/>
          <w:szCs w:val="24"/>
        </w:rPr>
      </w:pPr>
      <w:r w:rsidRPr="007037E2">
        <w:rPr>
          <w:rFonts w:ascii="Times New Roman" w:hAnsi="Times New Roman" w:cs="Times New Roman"/>
          <w:b/>
          <w:sz w:val="24"/>
          <w:szCs w:val="24"/>
        </w:rPr>
        <w:t xml:space="preserve">Parrocchia Regina </w:t>
      </w:r>
      <w:proofErr w:type="spellStart"/>
      <w:r w:rsidRPr="007037E2">
        <w:rPr>
          <w:rFonts w:ascii="Times New Roman" w:hAnsi="Times New Roman" w:cs="Times New Roman"/>
          <w:b/>
          <w:sz w:val="24"/>
          <w:szCs w:val="24"/>
        </w:rPr>
        <w:t>Pacis</w:t>
      </w:r>
      <w:proofErr w:type="spellEnd"/>
      <w:r w:rsidRPr="007037E2">
        <w:rPr>
          <w:rFonts w:ascii="Times New Roman" w:hAnsi="Times New Roman" w:cs="Times New Roman"/>
          <w:b/>
          <w:sz w:val="24"/>
          <w:szCs w:val="24"/>
        </w:rPr>
        <w:t xml:space="preserve"> - Gela</w:t>
      </w:r>
    </w:p>
    <w:p w:rsidR="007037E2" w:rsidRDefault="007037E2" w:rsidP="007037E2">
      <w:pPr>
        <w:spacing w:line="240" w:lineRule="auto"/>
        <w:jc w:val="center"/>
        <w:rPr>
          <w:rFonts w:ascii="Times New Roman" w:hAnsi="Times New Roman" w:cs="Times New Roman"/>
          <w:sz w:val="24"/>
          <w:szCs w:val="24"/>
        </w:rPr>
      </w:pPr>
      <w:r w:rsidRPr="007037E2">
        <w:rPr>
          <w:rFonts w:ascii="Times New Roman" w:hAnsi="Times New Roman" w:cs="Times New Roman"/>
          <w:sz w:val="24"/>
          <w:szCs w:val="24"/>
        </w:rPr>
        <w:t>CATECHESI DEL GIOVEDI’</w:t>
      </w:r>
    </w:p>
    <w:p w:rsidR="001D26CD" w:rsidRPr="007037E2" w:rsidRDefault="001D26CD" w:rsidP="007037E2">
      <w:pPr>
        <w:spacing w:line="240" w:lineRule="auto"/>
        <w:jc w:val="center"/>
        <w:rPr>
          <w:rFonts w:ascii="Times New Roman" w:hAnsi="Times New Roman" w:cs="Times New Roman"/>
          <w:sz w:val="24"/>
          <w:szCs w:val="24"/>
        </w:rPr>
      </w:pPr>
      <w:r>
        <w:rPr>
          <w:rFonts w:ascii="Times New Roman" w:hAnsi="Times New Roman" w:cs="Times New Roman"/>
          <w:sz w:val="24"/>
          <w:szCs w:val="24"/>
        </w:rPr>
        <w:t>Dalla prima lettera ai Corinzi</w:t>
      </w:r>
    </w:p>
    <w:p w:rsidR="007037E2" w:rsidRPr="007513F7" w:rsidRDefault="007037E2" w:rsidP="007037E2">
      <w:pPr>
        <w:spacing w:line="240" w:lineRule="auto"/>
        <w:jc w:val="center"/>
        <w:rPr>
          <w:rFonts w:ascii="Times New Roman" w:hAnsi="Times New Roman" w:cs="Times New Roman"/>
          <w:b/>
          <w:bCs/>
          <w:sz w:val="24"/>
          <w:szCs w:val="24"/>
        </w:rPr>
      </w:pPr>
      <w:r w:rsidRPr="007513F7">
        <w:rPr>
          <w:rFonts w:ascii="Times New Roman" w:hAnsi="Times New Roman" w:cs="Times New Roman"/>
          <w:b/>
          <w:bCs/>
          <w:sz w:val="24"/>
          <w:szCs w:val="24"/>
        </w:rPr>
        <w:t>“Quale ricompensa per chi lavora per il regno di Dio?”</w:t>
      </w:r>
    </w:p>
    <w:p w:rsidR="007037E2" w:rsidRPr="007037E2" w:rsidRDefault="007037E2" w:rsidP="007037E2">
      <w:pPr>
        <w:spacing w:line="240" w:lineRule="auto"/>
        <w:jc w:val="center"/>
        <w:rPr>
          <w:rFonts w:ascii="Times New Roman" w:hAnsi="Times New Roman" w:cs="Times New Roman"/>
          <w:sz w:val="24"/>
          <w:szCs w:val="24"/>
        </w:rPr>
      </w:pPr>
      <w:r w:rsidRPr="007037E2">
        <w:rPr>
          <w:rFonts w:ascii="Times New Roman" w:hAnsi="Times New Roman" w:cs="Times New Roman"/>
          <w:bCs/>
          <w:sz w:val="24"/>
          <w:szCs w:val="24"/>
        </w:rPr>
        <w:t>Preghiera iniziale</w:t>
      </w:r>
    </w:p>
    <w:p w:rsidR="007037E2" w:rsidRPr="007037E2" w:rsidRDefault="007037E2" w:rsidP="007037E2">
      <w:pPr>
        <w:pStyle w:val="txbrp6"/>
        <w:spacing w:before="0" w:beforeAutospacing="0" w:after="0" w:afterAutospacing="0"/>
        <w:jc w:val="both"/>
        <w:rPr>
          <w:i/>
        </w:rPr>
      </w:pPr>
    </w:p>
    <w:p w:rsidR="007037E2" w:rsidRPr="007037E2" w:rsidRDefault="007037E2" w:rsidP="007037E2">
      <w:pPr>
        <w:spacing w:line="240" w:lineRule="auto"/>
        <w:rPr>
          <w:rFonts w:ascii="Times New Roman" w:hAnsi="Times New Roman" w:cs="Times New Roman"/>
          <w:sz w:val="24"/>
          <w:szCs w:val="24"/>
        </w:rPr>
      </w:pPr>
      <w:r w:rsidRPr="007037E2">
        <w:rPr>
          <w:rFonts w:ascii="Times New Roman" w:hAnsi="Times New Roman" w:cs="Times New Roman"/>
          <w:sz w:val="24"/>
          <w:szCs w:val="24"/>
        </w:rPr>
        <w:t xml:space="preserve">Vieni in me, Spirito Santo, </w:t>
      </w:r>
      <w:r>
        <w:rPr>
          <w:rFonts w:ascii="Times New Roman" w:hAnsi="Times New Roman" w:cs="Times New Roman"/>
          <w:sz w:val="24"/>
          <w:szCs w:val="24"/>
        </w:rPr>
        <w:br/>
      </w:r>
      <w:r w:rsidRPr="007037E2">
        <w:rPr>
          <w:rFonts w:ascii="Times New Roman" w:hAnsi="Times New Roman" w:cs="Times New Roman"/>
          <w:sz w:val="24"/>
          <w:szCs w:val="24"/>
        </w:rPr>
        <w:t xml:space="preserve">e come un giorno sei venuto all’improvviso dal cielo, </w:t>
      </w:r>
      <w:r>
        <w:rPr>
          <w:rFonts w:ascii="Times New Roman" w:hAnsi="Times New Roman" w:cs="Times New Roman"/>
          <w:sz w:val="24"/>
          <w:szCs w:val="24"/>
        </w:rPr>
        <w:br/>
      </w:r>
      <w:r w:rsidRPr="007037E2">
        <w:rPr>
          <w:rFonts w:ascii="Times New Roman" w:hAnsi="Times New Roman" w:cs="Times New Roman"/>
          <w:sz w:val="24"/>
          <w:szCs w:val="24"/>
        </w:rPr>
        <w:t>così entra oggi nella mia vita.</w:t>
      </w:r>
      <w:r>
        <w:rPr>
          <w:rFonts w:ascii="Times New Roman" w:hAnsi="Times New Roman" w:cs="Times New Roman"/>
          <w:sz w:val="24"/>
          <w:szCs w:val="24"/>
        </w:rPr>
        <w:br/>
      </w:r>
      <w:r w:rsidRPr="007037E2">
        <w:rPr>
          <w:rFonts w:ascii="Times New Roman" w:hAnsi="Times New Roman" w:cs="Times New Roman"/>
          <w:sz w:val="24"/>
          <w:szCs w:val="24"/>
        </w:rPr>
        <w:t>Rendi i miei occhi attenti ai piccoli segni che tracciano il mio cammino verso di te.</w:t>
      </w:r>
      <w:r>
        <w:rPr>
          <w:rFonts w:ascii="Times New Roman" w:hAnsi="Times New Roman" w:cs="Times New Roman"/>
          <w:sz w:val="24"/>
          <w:szCs w:val="24"/>
        </w:rPr>
        <w:br/>
      </w:r>
      <w:r w:rsidRPr="007037E2">
        <w:rPr>
          <w:rFonts w:ascii="Times New Roman" w:hAnsi="Times New Roman" w:cs="Times New Roman"/>
          <w:sz w:val="24"/>
          <w:szCs w:val="24"/>
        </w:rPr>
        <w:t xml:space="preserve">Riscalda il mio cuore, perché si lasci conquistare </w:t>
      </w:r>
      <w:r>
        <w:rPr>
          <w:rFonts w:ascii="Times New Roman" w:hAnsi="Times New Roman" w:cs="Times New Roman"/>
          <w:sz w:val="24"/>
          <w:szCs w:val="24"/>
        </w:rPr>
        <w:br/>
      </w:r>
      <w:r w:rsidRPr="007037E2">
        <w:rPr>
          <w:rFonts w:ascii="Times New Roman" w:hAnsi="Times New Roman" w:cs="Times New Roman"/>
          <w:sz w:val="24"/>
          <w:szCs w:val="24"/>
        </w:rPr>
        <w:t>dalla tenerezza con cui Dio mi ricopre di attenzione.</w:t>
      </w:r>
      <w:r>
        <w:rPr>
          <w:rFonts w:ascii="Times New Roman" w:hAnsi="Times New Roman" w:cs="Times New Roman"/>
          <w:sz w:val="24"/>
          <w:szCs w:val="24"/>
        </w:rPr>
        <w:br/>
      </w:r>
      <w:r w:rsidRPr="007037E2">
        <w:rPr>
          <w:rFonts w:ascii="Times New Roman" w:hAnsi="Times New Roman" w:cs="Times New Roman"/>
          <w:sz w:val="24"/>
          <w:szCs w:val="24"/>
        </w:rPr>
        <w:t>Illumina la mia mente, perché sia capace di aprirsi ogni giorno alla speranza vera:</w:t>
      </w:r>
      <w:r>
        <w:rPr>
          <w:rFonts w:ascii="Times New Roman" w:hAnsi="Times New Roman" w:cs="Times New Roman"/>
          <w:sz w:val="24"/>
          <w:szCs w:val="24"/>
        </w:rPr>
        <w:br/>
      </w:r>
      <w:r w:rsidRPr="007037E2">
        <w:rPr>
          <w:rFonts w:ascii="Times New Roman" w:hAnsi="Times New Roman" w:cs="Times New Roman"/>
          <w:sz w:val="24"/>
          <w:szCs w:val="24"/>
        </w:rPr>
        <w:t xml:space="preserve">una speranza che non illude, che non si conquista a poco prezzo, </w:t>
      </w:r>
      <w:r>
        <w:rPr>
          <w:rFonts w:ascii="Times New Roman" w:hAnsi="Times New Roman" w:cs="Times New Roman"/>
          <w:sz w:val="24"/>
          <w:szCs w:val="24"/>
        </w:rPr>
        <w:br/>
      </w:r>
      <w:r w:rsidRPr="007037E2">
        <w:rPr>
          <w:rFonts w:ascii="Times New Roman" w:hAnsi="Times New Roman" w:cs="Times New Roman"/>
          <w:sz w:val="24"/>
          <w:szCs w:val="24"/>
        </w:rPr>
        <w:t>ma che dà ragione al mio gioire ed al mio soffrire.</w:t>
      </w:r>
      <w:r>
        <w:rPr>
          <w:rFonts w:ascii="Times New Roman" w:hAnsi="Times New Roman" w:cs="Times New Roman"/>
          <w:sz w:val="24"/>
          <w:szCs w:val="24"/>
        </w:rPr>
        <w:br/>
      </w:r>
      <w:r w:rsidRPr="007037E2">
        <w:rPr>
          <w:rFonts w:ascii="Times New Roman" w:hAnsi="Times New Roman" w:cs="Times New Roman"/>
          <w:sz w:val="24"/>
          <w:szCs w:val="24"/>
        </w:rPr>
        <w:t>Essa non è frutto dei nostri sforzi, ma dono gratuito della tua libera scelta d’amore. Amen.</w:t>
      </w:r>
    </w:p>
    <w:p w:rsidR="007037E2" w:rsidRPr="007037E2" w:rsidRDefault="007037E2" w:rsidP="007037E2">
      <w:pPr>
        <w:autoSpaceDE w:val="0"/>
        <w:autoSpaceDN w:val="0"/>
        <w:adjustRightInd w:val="0"/>
        <w:spacing w:line="240" w:lineRule="auto"/>
        <w:jc w:val="both"/>
        <w:rPr>
          <w:rFonts w:ascii="Times New Roman" w:hAnsi="Times New Roman" w:cs="Times New Roman"/>
          <w:b/>
          <w:bCs/>
          <w:sz w:val="24"/>
          <w:szCs w:val="24"/>
        </w:rPr>
      </w:pPr>
      <w:r w:rsidRPr="007037E2">
        <w:rPr>
          <w:rFonts w:ascii="Times New Roman" w:hAnsi="Times New Roman" w:cs="Times New Roman"/>
          <w:b/>
          <w:bCs/>
          <w:sz w:val="24"/>
          <w:szCs w:val="24"/>
        </w:rPr>
        <w:t>Dalla prima lettera ai Corinzi 9,1-27</w:t>
      </w:r>
    </w:p>
    <w:p w:rsidR="007037E2" w:rsidRPr="007037E2" w:rsidRDefault="007037E2" w:rsidP="007037E2">
      <w:pPr>
        <w:autoSpaceDE w:val="0"/>
        <w:autoSpaceDN w:val="0"/>
        <w:adjustRightInd w:val="0"/>
        <w:spacing w:line="240" w:lineRule="auto"/>
        <w:jc w:val="both"/>
        <w:rPr>
          <w:rFonts w:ascii="Times New Roman" w:hAnsi="Times New Roman" w:cs="Times New Roman"/>
          <w:sz w:val="24"/>
          <w:szCs w:val="24"/>
        </w:rPr>
      </w:pPr>
      <w:r w:rsidRPr="007037E2">
        <w:rPr>
          <w:rFonts w:ascii="Times New Roman" w:hAnsi="Times New Roman" w:cs="Times New Roman"/>
          <w:bCs/>
          <w:sz w:val="24"/>
          <w:szCs w:val="24"/>
        </w:rPr>
        <w:t>Fratelli, n</w:t>
      </w:r>
      <w:r w:rsidRPr="007037E2">
        <w:rPr>
          <w:rFonts w:ascii="Times New Roman" w:hAnsi="Times New Roman" w:cs="Times New Roman"/>
          <w:sz w:val="24"/>
          <w:szCs w:val="24"/>
        </w:rPr>
        <w:t xml:space="preserve">on sono forse libero, io? Non sono un apostolo? Non ho veduto Gesù, Signore nostro? E non siete voi la mia opera nel Signore? Anche se per altri non sono apostolo, per voi almeno lo sono; voi siete il sigillo del mio apostolato nel Signore. Questa è la mia difesa contro quelli che mi accusano. Non abbiamo forse noi il diritto di mangiare e di bere? Non abbiamo il diritto di portare con noi una donna credente, come fanno anche gli altri apostoli e i fratelli del Signore e </w:t>
      </w:r>
      <w:proofErr w:type="spellStart"/>
      <w:r w:rsidRPr="007037E2">
        <w:rPr>
          <w:rFonts w:ascii="Times New Roman" w:hAnsi="Times New Roman" w:cs="Times New Roman"/>
          <w:sz w:val="24"/>
          <w:szCs w:val="24"/>
        </w:rPr>
        <w:t>Cefa</w:t>
      </w:r>
      <w:proofErr w:type="spellEnd"/>
      <w:r w:rsidRPr="007037E2">
        <w:rPr>
          <w:rFonts w:ascii="Times New Roman" w:hAnsi="Times New Roman" w:cs="Times New Roman"/>
          <w:sz w:val="24"/>
          <w:szCs w:val="24"/>
        </w:rPr>
        <w:t xml:space="preserve">? Ovvero solo io e </w:t>
      </w:r>
      <w:proofErr w:type="spellStart"/>
      <w:r w:rsidRPr="007037E2">
        <w:rPr>
          <w:rFonts w:ascii="Times New Roman" w:hAnsi="Times New Roman" w:cs="Times New Roman"/>
          <w:sz w:val="24"/>
          <w:szCs w:val="24"/>
        </w:rPr>
        <w:t>Barnaba</w:t>
      </w:r>
      <w:proofErr w:type="spellEnd"/>
      <w:r w:rsidRPr="007037E2">
        <w:rPr>
          <w:rFonts w:ascii="Times New Roman" w:hAnsi="Times New Roman" w:cs="Times New Roman"/>
          <w:sz w:val="24"/>
          <w:szCs w:val="24"/>
        </w:rPr>
        <w:t xml:space="preserve"> non abbiamo il diritto di non lavorare? E chi mai presta servizio militare a proprie spese? Chi pianta una vigna senza mangiarne il frutto? O chi fa pascolare un gregge senza cibarsi del latte del gregge? Io non dico questo da un punto di vista umano; è </w:t>
      </w:r>
      <w:smartTag w:uri="urn:schemas-microsoft-com:office:smarttags" w:element="PersonName">
        <w:smartTagPr>
          <w:attr w:name="ProductID" w:val="la Legge"/>
        </w:smartTagPr>
        <w:r w:rsidRPr="007037E2">
          <w:rPr>
            <w:rFonts w:ascii="Times New Roman" w:hAnsi="Times New Roman" w:cs="Times New Roman"/>
            <w:sz w:val="24"/>
            <w:szCs w:val="24"/>
          </w:rPr>
          <w:t>la Legge</w:t>
        </w:r>
      </w:smartTag>
      <w:r w:rsidRPr="007037E2">
        <w:rPr>
          <w:rFonts w:ascii="Times New Roman" w:hAnsi="Times New Roman" w:cs="Times New Roman"/>
          <w:sz w:val="24"/>
          <w:szCs w:val="24"/>
        </w:rPr>
        <w:t xml:space="preserve"> che dice così. Sta scritto infatti nella legge di Mosè: </w:t>
      </w:r>
      <w:r w:rsidRPr="007037E2">
        <w:rPr>
          <w:rFonts w:ascii="Times New Roman" w:hAnsi="Times New Roman" w:cs="Times New Roman"/>
          <w:i/>
          <w:iCs/>
          <w:sz w:val="24"/>
          <w:szCs w:val="24"/>
        </w:rPr>
        <w:t>Non metterai la museruola al bue che trebbia</w:t>
      </w:r>
      <w:r w:rsidRPr="007037E2">
        <w:rPr>
          <w:rFonts w:ascii="Times New Roman" w:hAnsi="Times New Roman" w:cs="Times New Roman"/>
          <w:sz w:val="24"/>
          <w:szCs w:val="24"/>
        </w:rPr>
        <w:t xml:space="preserve">. Forse Dio si dà pensiero dei buoi? Oppure lo dice proprio per noi? Certamente fu scritto per noi. Poiché colui che ara deve arare nella speranza di avere la sua parte, come il trebbiatore trebbiare nella stessa speranza. Se noi abbiamo seminato in voi le cose spirituali, è forse gran cosa se raccoglieremo beni materiali? Se gli altri hanno tale diritto su di voi, non l'avremmo noi di più? Noi però non abbiamo voluto servirci di questo diritto, ma tutto sopportiamo per non recare intralcio al vangelo di Cristo. Non sapete che coloro che celebrano il culto traggono il vitto dal culto, e coloro che attendono all'altare hanno parte dell'altare? Così anche il Signore ha disposto che quelli che annunziano il vangelo vivano del vangelo. Ma io non mi sono avvalso di nessuno di questi diritti, né ve ne scrivo perché ci si regoli in tal modo con me; preferirei piuttosto morire. Nessuno mi toglierà questo vanto! Non è infatti per me un vanto predicare il vangelo; è un dovere per me: guai a me se non predicassi il vangelo! Se lo faccio di mia iniziativa, ho diritto alla ricompensa; ma se non lo faccio di mia iniziativa, è un incarico che mi è stato affidato. Quale è dunque la mia ricompensa? Quella di predicare gratuitamente il vangelo senza usare del diritto conferitomi dal vangelo. Infatti, pur essendo libero da tutti, mi sono fatto servo di tutti per guadagnarne il maggior numero: mi sono fatto Giudeo con i Giudei, per guadagnare i Giudei; con coloro che sono sotto la legge sono diventato come uno che è sotto la legge, pur non essendo sotto la legge, allo scopo di guadagnare coloro che sono sotto la legge. Con coloro che non hanno legge sono diventato come uno che è senza legge, pur non essendo senza la legge di Dio, anzi essendo nella legge di Cristo, per guadagnare coloro che sono senza legge. Mi sono fatto debole con i deboli, per guadagnare i deboli; mi sono fatto tutto a tutti, per salvare ad ogni costo qualcuno. Tutto io faccio per il vangelo, per </w:t>
      </w:r>
      <w:r w:rsidRPr="007037E2">
        <w:rPr>
          <w:rFonts w:ascii="Times New Roman" w:hAnsi="Times New Roman" w:cs="Times New Roman"/>
          <w:sz w:val="24"/>
          <w:szCs w:val="24"/>
        </w:rPr>
        <w:lastRenderedPageBreak/>
        <w:t xml:space="preserve">diventarne partecipe con loro. Non sapete che nelle corse allo stadio tutti corrono, ma uno solo conquista il premio? Correte anche voi in modo da conquistarlo! Però ogni atleta è temperante in tutto; essi lo fanno per ottenere una corona corruttibile, noi invece una incorruttibile. Io dunque corro, ma non come chi è senza mèta; faccio il pugilato, ma non come chi batte l'aria, anzi tratto duramente il mio corpo e lo trascino in schiavitù perché non succeda che dopo avere predicato agli altri, venga io stesso squalificato. </w:t>
      </w:r>
      <w:r w:rsidRPr="007037E2">
        <w:rPr>
          <w:rFonts w:ascii="Times New Roman" w:hAnsi="Times New Roman" w:cs="Times New Roman"/>
          <w:b/>
          <w:sz w:val="24"/>
          <w:szCs w:val="24"/>
        </w:rPr>
        <w:t>Parola di Dio</w:t>
      </w:r>
    </w:p>
    <w:p w:rsidR="007037E2" w:rsidRPr="007037E2" w:rsidRDefault="007037E2" w:rsidP="007037E2">
      <w:pPr>
        <w:autoSpaceDE w:val="0"/>
        <w:autoSpaceDN w:val="0"/>
        <w:spacing w:line="240" w:lineRule="auto"/>
        <w:ind w:firstLine="288"/>
        <w:jc w:val="center"/>
        <w:rPr>
          <w:rFonts w:ascii="Times New Roman" w:hAnsi="Times New Roman" w:cs="Times New Roman"/>
          <w:b/>
          <w:i/>
          <w:spacing w:val="-2"/>
          <w:sz w:val="24"/>
          <w:szCs w:val="24"/>
        </w:rPr>
      </w:pPr>
    </w:p>
    <w:p w:rsidR="007037E2" w:rsidRPr="007037E2" w:rsidRDefault="007037E2" w:rsidP="007037E2">
      <w:pPr>
        <w:autoSpaceDE w:val="0"/>
        <w:autoSpaceDN w:val="0"/>
        <w:spacing w:line="240" w:lineRule="auto"/>
        <w:ind w:firstLine="288"/>
        <w:jc w:val="center"/>
        <w:rPr>
          <w:rFonts w:ascii="Times New Roman" w:hAnsi="Times New Roman" w:cs="Times New Roman"/>
          <w:spacing w:val="-2"/>
          <w:sz w:val="24"/>
          <w:szCs w:val="24"/>
        </w:rPr>
      </w:pPr>
      <w:r w:rsidRPr="007037E2">
        <w:rPr>
          <w:rFonts w:ascii="Times New Roman" w:hAnsi="Times New Roman" w:cs="Times New Roman"/>
          <w:spacing w:val="-2"/>
          <w:sz w:val="24"/>
          <w:szCs w:val="24"/>
        </w:rPr>
        <w:t>Pausa per la riflessione in silenzio</w:t>
      </w:r>
    </w:p>
    <w:p w:rsidR="007037E2" w:rsidRPr="007037E2" w:rsidRDefault="007037E2" w:rsidP="007037E2">
      <w:pPr>
        <w:autoSpaceDE w:val="0"/>
        <w:autoSpaceDN w:val="0"/>
        <w:spacing w:line="240" w:lineRule="auto"/>
        <w:jc w:val="both"/>
        <w:rPr>
          <w:rFonts w:ascii="Times New Roman" w:hAnsi="Times New Roman" w:cs="Times New Roman"/>
          <w:sz w:val="24"/>
          <w:szCs w:val="24"/>
        </w:rPr>
      </w:pPr>
      <w:r w:rsidRPr="007037E2">
        <w:rPr>
          <w:rFonts w:ascii="Times New Roman" w:hAnsi="Times New Roman" w:cs="Times New Roman"/>
          <w:sz w:val="24"/>
          <w:szCs w:val="24"/>
        </w:rPr>
        <w:t>S. Paolo conferma con l'esempio della propria vita quan</w:t>
      </w:r>
      <w:r w:rsidRPr="007037E2">
        <w:rPr>
          <w:rFonts w:ascii="Times New Roman" w:hAnsi="Times New Roman" w:cs="Times New Roman"/>
          <w:sz w:val="24"/>
          <w:szCs w:val="24"/>
        </w:rPr>
        <w:softHyphen/>
        <w:t>to ha detto precedentemente sul dovere di accordare i propri diritti con le esigenze della «Carità», che sola «edifica» la compagine sociale. Anch'egli, in quanto «Apostolo», ha dei diritti che gli con</w:t>
      </w:r>
      <w:r w:rsidRPr="007037E2">
        <w:rPr>
          <w:rFonts w:ascii="Times New Roman" w:hAnsi="Times New Roman" w:cs="Times New Roman"/>
          <w:sz w:val="24"/>
          <w:szCs w:val="24"/>
        </w:rPr>
        <w:softHyphen/>
        <w:t>sentirebbero piena «libertà» di azione, come rivendi</w:t>
      </w:r>
      <w:r w:rsidRPr="007037E2">
        <w:rPr>
          <w:rFonts w:ascii="Times New Roman" w:hAnsi="Times New Roman" w:cs="Times New Roman"/>
          <w:sz w:val="24"/>
          <w:szCs w:val="24"/>
        </w:rPr>
        <w:softHyphen/>
        <w:t>cavano per sé quei Corinzi, che avevano «conoscenza», di fron</w:t>
      </w:r>
      <w:r w:rsidRPr="007037E2">
        <w:rPr>
          <w:rFonts w:ascii="Times New Roman" w:hAnsi="Times New Roman" w:cs="Times New Roman"/>
          <w:sz w:val="24"/>
          <w:szCs w:val="24"/>
        </w:rPr>
        <w:softHyphen/>
        <w:t xml:space="preserve">te alle «coscienze deboli». Fra questi diritti ricorda quello di farsi sostentare «mangiare </w:t>
      </w:r>
      <w:r w:rsidRPr="007037E2">
        <w:rPr>
          <w:rFonts w:ascii="Times New Roman" w:hAnsi="Times New Roman" w:cs="Times New Roman"/>
          <w:spacing w:val="-2"/>
          <w:sz w:val="24"/>
          <w:szCs w:val="24"/>
        </w:rPr>
        <w:t xml:space="preserve">e </w:t>
      </w:r>
      <w:r w:rsidRPr="007037E2">
        <w:rPr>
          <w:rFonts w:ascii="Times New Roman" w:hAnsi="Times New Roman" w:cs="Times New Roman"/>
          <w:sz w:val="24"/>
          <w:szCs w:val="24"/>
        </w:rPr>
        <w:t>bere»: dalla co</w:t>
      </w:r>
      <w:r w:rsidRPr="007037E2">
        <w:rPr>
          <w:rFonts w:ascii="Times New Roman" w:hAnsi="Times New Roman" w:cs="Times New Roman"/>
          <w:sz w:val="24"/>
          <w:szCs w:val="24"/>
        </w:rPr>
        <w:softHyphen/>
        <w:t xml:space="preserve">munità, senza dover «lavorare» per procacciarsi il vitto quotidiano: diritto sacrosanto, a </w:t>
      </w:r>
      <w:r w:rsidRPr="007037E2">
        <w:rPr>
          <w:rFonts w:ascii="Times New Roman" w:hAnsi="Times New Roman" w:cs="Times New Roman"/>
          <w:spacing w:val="-2"/>
          <w:sz w:val="24"/>
          <w:szCs w:val="24"/>
        </w:rPr>
        <w:t xml:space="preserve">cui </w:t>
      </w:r>
      <w:r w:rsidRPr="007037E2">
        <w:rPr>
          <w:rFonts w:ascii="Times New Roman" w:hAnsi="Times New Roman" w:cs="Times New Roman"/>
          <w:sz w:val="24"/>
          <w:szCs w:val="24"/>
        </w:rPr>
        <w:t xml:space="preserve">non avevano rinunciato neppure gli «altri Apostoli»: quelli cioè che hanno il carisma </w:t>
      </w:r>
      <w:proofErr w:type="spellStart"/>
      <w:r w:rsidRPr="007037E2">
        <w:rPr>
          <w:rFonts w:ascii="Times New Roman" w:hAnsi="Times New Roman" w:cs="Times New Roman"/>
          <w:sz w:val="24"/>
          <w:szCs w:val="24"/>
        </w:rPr>
        <w:t>del</w:t>
      </w:r>
      <w:r w:rsidRPr="007037E2">
        <w:rPr>
          <w:rFonts w:ascii="Times New Roman" w:hAnsi="Times New Roman" w:cs="Times New Roman"/>
          <w:sz w:val="24"/>
          <w:szCs w:val="24"/>
        </w:rPr>
        <w:softHyphen/>
        <w:t>l</w:t>
      </w:r>
      <w:proofErr w:type="spellEnd"/>
      <w:r w:rsidRPr="007037E2">
        <w:rPr>
          <w:rFonts w:ascii="Times New Roman" w:hAnsi="Times New Roman" w:cs="Times New Roman"/>
          <w:sz w:val="24"/>
          <w:szCs w:val="24"/>
        </w:rPr>
        <w:t>'apostolato», né «i fratelli del Signore» (sono i numerosi parenti di Gesù già ricordati nel Vangelo e che nella primitiva Chiesa godettero di particolare prestigio, e neppure «</w:t>
      </w:r>
      <w:proofErr w:type="spellStart"/>
      <w:r w:rsidRPr="007037E2">
        <w:rPr>
          <w:rFonts w:ascii="Times New Roman" w:hAnsi="Times New Roman" w:cs="Times New Roman"/>
          <w:sz w:val="24"/>
          <w:szCs w:val="24"/>
        </w:rPr>
        <w:t>Cefa</w:t>
      </w:r>
      <w:proofErr w:type="spellEnd"/>
      <w:r w:rsidRPr="007037E2">
        <w:rPr>
          <w:rFonts w:ascii="Times New Roman" w:hAnsi="Times New Roman" w:cs="Times New Roman"/>
          <w:sz w:val="24"/>
          <w:szCs w:val="24"/>
        </w:rPr>
        <w:t xml:space="preserve">», ben noto a quei di Corinto se c'era addirittura un partito che si </w:t>
      </w:r>
      <w:r w:rsidRPr="007037E2">
        <w:rPr>
          <w:rFonts w:ascii="Times New Roman" w:hAnsi="Times New Roman" w:cs="Times New Roman"/>
          <w:spacing w:val="6"/>
          <w:sz w:val="24"/>
          <w:szCs w:val="24"/>
        </w:rPr>
        <w:t>ri</w:t>
      </w:r>
      <w:r w:rsidRPr="007037E2">
        <w:rPr>
          <w:rFonts w:ascii="Times New Roman" w:hAnsi="Times New Roman" w:cs="Times New Roman"/>
          <w:spacing w:val="6"/>
          <w:sz w:val="24"/>
          <w:szCs w:val="24"/>
        </w:rPr>
        <w:softHyphen/>
      </w:r>
      <w:r w:rsidRPr="007037E2">
        <w:rPr>
          <w:rFonts w:ascii="Times New Roman" w:hAnsi="Times New Roman" w:cs="Times New Roman"/>
          <w:sz w:val="24"/>
          <w:szCs w:val="24"/>
        </w:rPr>
        <w:t>faceva a lui. E questo dovrebbe bastare per sua «difesa». Come si vede, il v. 3 si riferisce a quanto segue più che a quanto precede. Perché qualcuno non gli contestasse la sua dignità di Apo</w:t>
      </w:r>
      <w:r w:rsidRPr="007037E2">
        <w:rPr>
          <w:rFonts w:ascii="Times New Roman" w:hAnsi="Times New Roman" w:cs="Times New Roman"/>
          <w:sz w:val="24"/>
          <w:szCs w:val="24"/>
        </w:rPr>
        <w:softHyphen/>
        <w:t>stolo, come facevano alcuni detrattori, S. Paolo presenta qui le sue credenziali: è stato lo stesso Signore risorto, da lui «visto» sulla via di Dama</w:t>
      </w:r>
      <w:r w:rsidRPr="007037E2">
        <w:rPr>
          <w:rFonts w:ascii="Times New Roman" w:hAnsi="Times New Roman" w:cs="Times New Roman"/>
          <w:sz w:val="24"/>
          <w:szCs w:val="24"/>
        </w:rPr>
        <w:softHyphen/>
        <w:t>sco</w:t>
      </w:r>
      <w:r w:rsidRPr="007037E2">
        <w:rPr>
          <w:rFonts w:ascii="Times New Roman" w:hAnsi="Times New Roman" w:cs="Times New Roman"/>
          <w:spacing w:val="4"/>
          <w:sz w:val="24"/>
          <w:szCs w:val="24"/>
        </w:rPr>
        <w:t xml:space="preserve">, </w:t>
      </w:r>
      <w:r w:rsidRPr="007037E2">
        <w:rPr>
          <w:rFonts w:ascii="Times New Roman" w:hAnsi="Times New Roman" w:cs="Times New Roman"/>
          <w:sz w:val="24"/>
          <w:szCs w:val="24"/>
        </w:rPr>
        <w:t xml:space="preserve">che lo ha investito di tale missione. E poi ci sono gli effetti palesi di questo apostolato: </w:t>
      </w:r>
      <w:smartTag w:uri="urn:schemas-microsoft-com:office:smarttags" w:element="PersonName">
        <w:smartTagPr>
          <w:attr w:name="ProductID" w:val="la Chiesa"/>
        </w:smartTagPr>
        <w:r w:rsidRPr="007037E2">
          <w:rPr>
            <w:rFonts w:ascii="Times New Roman" w:hAnsi="Times New Roman" w:cs="Times New Roman"/>
            <w:sz w:val="24"/>
            <w:szCs w:val="24"/>
          </w:rPr>
          <w:t>la Chiesa</w:t>
        </w:r>
      </w:smartTag>
      <w:r w:rsidRPr="007037E2">
        <w:rPr>
          <w:rFonts w:ascii="Times New Roman" w:hAnsi="Times New Roman" w:cs="Times New Roman"/>
          <w:sz w:val="24"/>
          <w:szCs w:val="24"/>
        </w:rPr>
        <w:t xml:space="preserve"> di Corinto, con tutta la sua mirabile «ric</w:t>
      </w:r>
      <w:r w:rsidRPr="007037E2">
        <w:rPr>
          <w:rFonts w:ascii="Times New Roman" w:hAnsi="Times New Roman" w:cs="Times New Roman"/>
          <w:sz w:val="24"/>
          <w:szCs w:val="24"/>
        </w:rPr>
        <w:softHyphen/>
        <w:t xml:space="preserve">chezza» di fede, di scienza e di carismi, non è forse il «sigillo» più genuino, </w:t>
      </w:r>
      <w:r w:rsidRPr="007037E2">
        <w:rPr>
          <w:rFonts w:ascii="Times New Roman" w:hAnsi="Times New Roman" w:cs="Times New Roman"/>
          <w:spacing w:val="6"/>
          <w:sz w:val="24"/>
          <w:szCs w:val="24"/>
        </w:rPr>
        <w:t xml:space="preserve">in </w:t>
      </w:r>
      <w:r w:rsidRPr="007037E2">
        <w:rPr>
          <w:rFonts w:ascii="Times New Roman" w:hAnsi="Times New Roman" w:cs="Times New Roman"/>
          <w:sz w:val="24"/>
          <w:szCs w:val="24"/>
        </w:rPr>
        <w:t>cui è come riprodotta la sua stes</w:t>
      </w:r>
      <w:r w:rsidRPr="007037E2">
        <w:rPr>
          <w:rFonts w:ascii="Times New Roman" w:hAnsi="Times New Roman" w:cs="Times New Roman"/>
          <w:sz w:val="24"/>
          <w:szCs w:val="24"/>
        </w:rPr>
        <w:softHyphen/>
        <w:t xml:space="preserve">sa effigie di Apostolo del Signore? Chi altri se non un Apostolo, </w:t>
      </w:r>
      <w:r w:rsidRPr="007037E2">
        <w:rPr>
          <w:rFonts w:ascii="Times New Roman" w:hAnsi="Times New Roman" w:cs="Times New Roman"/>
          <w:spacing w:val="-2"/>
          <w:sz w:val="24"/>
          <w:szCs w:val="24"/>
        </w:rPr>
        <w:softHyphen/>
      </w:r>
      <w:r w:rsidRPr="007037E2">
        <w:rPr>
          <w:rFonts w:ascii="Times New Roman" w:hAnsi="Times New Roman" w:cs="Times New Roman"/>
          <w:sz w:val="24"/>
          <w:szCs w:val="24"/>
        </w:rPr>
        <w:t>avrebbe potuto compiere un'«opera» così grande? Com'è commovente questo senso di legittimo orgoglio, sempre «nel Signore» però, del grande Apostolo, e come è grande il suo cuore! La «donna sorella», che gli Apostoli si «portano» dietro, non è la moglie, come intendono molti esegeti prote</w:t>
      </w:r>
      <w:r w:rsidRPr="007037E2">
        <w:rPr>
          <w:rFonts w:ascii="Times New Roman" w:hAnsi="Times New Roman" w:cs="Times New Roman"/>
          <w:sz w:val="24"/>
          <w:szCs w:val="24"/>
        </w:rPr>
        <w:softHyphen/>
        <w:t>stanti, contrariamente al pensiero comune degli antichi com</w:t>
      </w:r>
      <w:r w:rsidRPr="007037E2">
        <w:rPr>
          <w:rFonts w:ascii="Times New Roman" w:hAnsi="Times New Roman" w:cs="Times New Roman"/>
          <w:sz w:val="24"/>
          <w:szCs w:val="24"/>
        </w:rPr>
        <w:softHyphen/>
        <w:t>mentatori, sia greci che latini, ma qualche devota cristiana («sorella» nella fede) che accompagnava gli Apostoli per assi</w:t>
      </w:r>
      <w:r w:rsidRPr="007037E2">
        <w:rPr>
          <w:rFonts w:ascii="Times New Roman" w:hAnsi="Times New Roman" w:cs="Times New Roman"/>
          <w:sz w:val="24"/>
          <w:szCs w:val="24"/>
        </w:rPr>
        <w:softHyphen/>
        <w:t>sterli soprattutto nelle necessità domestiche, sull'esempio delle pie donne che seguivano il Signore e lo aiutavano con le loro «sostanze»: in tal modo è chiaro che l'Apostolo avrebbe portato un aggravio economico anche maggio</w:t>
      </w:r>
      <w:r w:rsidRPr="007037E2">
        <w:rPr>
          <w:rFonts w:ascii="Times New Roman" w:hAnsi="Times New Roman" w:cs="Times New Roman"/>
          <w:sz w:val="24"/>
          <w:szCs w:val="24"/>
        </w:rPr>
        <w:softHyphen/>
        <w:t xml:space="preserve">re alla comunità. Comunque, almeno per quanto riguarda Paolo, è certo che qui non si può parlare di moglie, dato che altrove egli si vanta di essere celibe. </w:t>
      </w:r>
      <w:proofErr w:type="spellStart"/>
      <w:r w:rsidRPr="007037E2">
        <w:rPr>
          <w:rFonts w:ascii="Times New Roman" w:hAnsi="Times New Roman" w:cs="Times New Roman"/>
          <w:sz w:val="24"/>
          <w:szCs w:val="24"/>
        </w:rPr>
        <w:t>Barnaba</w:t>
      </w:r>
      <w:proofErr w:type="spellEnd"/>
      <w:r w:rsidRPr="007037E2">
        <w:rPr>
          <w:rFonts w:ascii="Times New Roman" w:hAnsi="Times New Roman" w:cs="Times New Roman"/>
          <w:sz w:val="24"/>
          <w:szCs w:val="24"/>
        </w:rPr>
        <w:t xml:space="preserve"> è il noto personaggio di cui parlano gli Atti, compagno di Paolo durante il primo viaggio missionario: anzi fu precisamente il capo di quella prima spedizione, missionaria e grande amico dell'Apo</w:t>
      </w:r>
      <w:r w:rsidRPr="007037E2">
        <w:rPr>
          <w:rFonts w:ascii="Times New Roman" w:hAnsi="Times New Roman" w:cs="Times New Roman"/>
          <w:sz w:val="24"/>
          <w:szCs w:val="24"/>
        </w:rPr>
        <w:softHyphen/>
        <w:t>stolo, nonostante il litigio scoppiato più tardi fra i due all'inizio - del secondo viaggio. Proprio per questa preceden</w:t>
      </w:r>
      <w:r w:rsidRPr="007037E2">
        <w:rPr>
          <w:rFonts w:ascii="Times New Roman" w:hAnsi="Times New Roman" w:cs="Times New Roman"/>
          <w:sz w:val="24"/>
          <w:szCs w:val="24"/>
        </w:rPr>
        <w:softHyphen/>
        <w:t>te intimità, egli dovette facilmente assimilare il metodo pastorale di S. Paolo. Perché a qualcuno non sembri strana la rivendicazione del diritto al sostentamento, l'Apostolo espone cinque ragioni che tale diritto legittimano, anzi impongono: 1) l'esperienza quo</w:t>
      </w:r>
      <w:r w:rsidRPr="007037E2">
        <w:rPr>
          <w:rFonts w:ascii="Times New Roman" w:hAnsi="Times New Roman" w:cs="Times New Roman"/>
          <w:sz w:val="24"/>
          <w:szCs w:val="24"/>
        </w:rPr>
        <w:softHyphen/>
        <w:t>tidiana della vita, per cui è ovvio che il soldato o</w:t>
      </w:r>
      <w:r w:rsidRPr="007037E2">
        <w:rPr>
          <w:rFonts w:ascii="Times New Roman" w:hAnsi="Times New Roman" w:cs="Times New Roman"/>
          <w:spacing w:val="4"/>
          <w:sz w:val="24"/>
          <w:szCs w:val="24"/>
        </w:rPr>
        <w:t xml:space="preserve"> </w:t>
      </w:r>
      <w:r w:rsidRPr="007037E2">
        <w:rPr>
          <w:rFonts w:ascii="Times New Roman" w:hAnsi="Times New Roman" w:cs="Times New Roman"/>
          <w:sz w:val="24"/>
          <w:szCs w:val="24"/>
        </w:rPr>
        <w:t>l'agricoltore o il pastore debbano percepire del frutto delle loro fatiche l'autorità della Bibbia (</w:t>
      </w:r>
      <w:proofErr w:type="spellStart"/>
      <w:r w:rsidRPr="007037E2">
        <w:rPr>
          <w:rFonts w:ascii="Times New Roman" w:hAnsi="Times New Roman" w:cs="Times New Roman"/>
          <w:sz w:val="24"/>
          <w:szCs w:val="24"/>
        </w:rPr>
        <w:t>Deut</w:t>
      </w:r>
      <w:proofErr w:type="spellEnd"/>
      <w:r w:rsidRPr="007037E2">
        <w:rPr>
          <w:rFonts w:ascii="Times New Roman" w:hAnsi="Times New Roman" w:cs="Times New Roman"/>
          <w:sz w:val="24"/>
          <w:szCs w:val="24"/>
        </w:rPr>
        <w:t>. 25, 4). Se Iddio rivendica perfino ai «buoi» il diritto al cibo, derivante dal loro lavoro, tanto maggiormente ciò dovrà valere per gli Apostoli, i quali, del resto, esigono molto meno di quanto danno. Che cosa sono infatti i beni «materiali» in confronto a quelli «spirituali»? Più che un vero commento biblico, come si vede, qui S. Paolo fa un argomento « a fortiori »; 3) l'esempio degli « altri », siano i veri Apostoli (cfr. v. 5), siano sopratt</w:t>
      </w:r>
      <w:r>
        <w:rPr>
          <w:rFonts w:ascii="Times New Roman" w:hAnsi="Times New Roman" w:cs="Times New Roman"/>
          <w:sz w:val="24"/>
          <w:szCs w:val="24"/>
        </w:rPr>
        <w:t xml:space="preserve">utto gli « </w:t>
      </w:r>
      <w:proofErr w:type="spellStart"/>
      <w:r>
        <w:rPr>
          <w:rFonts w:ascii="Times New Roman" w:hAnsi="Times New Roman" w:cs="Times New Roman"/>
          <w:sz w:val="24"/>
          <w:szCs w:val="24"/>
        </w:rPr>
        <w:t>pseudo</w:t>
      </w:r>
      <w:r>
        <w:rPr>
          <w:rFonts w:ascii="Times New Roman" w:hAnsi="Times New Roman" w:cs="Times New Roman"/>
          <w:sz w:val="24"/>
          <w:szCs w:val="24"/>
        </w:rPr>
        <w:softHyphen/>
        <w:t>apostoli</w:t>
      </w:r>
      <w:proofErr w:type="spellEnd"/>
      <w:r>
        <w:rPr>
          <w:rFonts w:ascii="Times New Roman" w:hAnsi="Times New Roman" w:cs="Times New Roman"/>
          <w:sz w:val="24"/>
          <w:szCs w:val="24"/>
        </w:rPr>
        <w:t xml:space="preserve"> » ch</w:t>
      </w:r>
      <w:r w:rsidRPr="007037E2">
        <w:rPr>
          <w:rFonts w:ascii="Times New Roman" w:hAnsi="Times New Roman" w:cs="Times New Roman"/>
          <w:sz w:val="24"/>
          <w:szCs w:val="24"/>
        </w:rPr>
        <w:t xml:space="preserve">e </w:t>
      </w:r>
      <w:r w:rsidRPr="007037E2">
        <w:rPr>
          <w:rFonts w:ascii="Times New Roman" w:hAnsi="Times New Roman" w:cs="Times New Roman"/>
          <w:spacing w:val="-2"/>
          <w:sz w:val="24"/>
          <w:szCs w:val="24"/>
        </w:rPr>
        <w:t xml:space="preserve">a </w:t>
      </w:r>
      <w:r w:rsidRPr="007037E2">
        <w:rPr>
          <w:rFonts w:ascii="Times New Roman" w:hAnsi="Times New Roman" w:cs="Times New Roman"/>
          <w:sz w:val="24"/>
          <w:szCs w:val="24"/>
        </w:rPr>
        <w:t xml:space="preserve">Corinto gli minavano il terreno e « divoravano » </w:t>
      </w:r>
      <w:r w:rsidRPr="007037E2">
        <w:rPr>
          <w:rFonts w:ascii="Times New Roman" w:hAnsi="Times New Roman" w:cs="Times New Roman"/>
          <w:b/>
          <w:sz w:val="24"/>
          <w:szCs w:val="24"/>
        </w:rPr>
        <w:t xml:space="preserve">(S. </w:t>
      </w:r>
      <w:proofErr w:type="spellStart"/>
      <w:r w:rsidRPr="007037E2">
        <w:rPr>
          <w:rFonts w:ascii="Times New Roman" w:hAnsi="Times New Roman" w:cs="Times New Roman"/>
          <w:b/>
          <w:sz w:val="24"/>
          <w:szCs w:val="24"/>
        </w:rPr>
        <w:t>Cipriani</w:t>
      </w:r>
      <w:proofErr w:type="spellEnd"/>
      <w:r w:rsidRPr="007037E2">
        <w:rPr>
          <w:rFonts w:ascii="Times New Roman" w:hAnsi="Times New Roman" w:cs="Times New Roman"/>
          <w:b/>
          <w:sz w:val="24"/>
          <w:szCs w:val="24"/>
        </w:rPr>
        <w:t>, in “Le lettere di S. Paolo”)</w:t>
      </w:r>
    </w:p>
    <w:p w:rsidR="007037E2" w:rsidRPr="007037E2" w:rsidRDefault="007037E2" w:rsidP="007037E2">
      <w:pPr>
        <w:autoSpaceDE w:val="0"/>
        <w:autoSpaceDN w:val="0"/>
        <w:adjustRightInd w:val="0"/>
        <w:spacing w:line="240" w:lineRule="auto"/>
        <w:jc w:val="both"/>
        <w:rPr>
          <w:rFonts w:ascii="Times New Roman" w:hAnsi="Times New Roman" w:cs="Times New Roman"/>
          <w:b/>
          <w:bCs/>
          <w:sz w:val="24"/>
          <w:szCs w:val="24"/>
        </w:rPr>
      </w:pPr>
      <w:r w:rsidRPr="007037E2">
        <w:rPr>
          <w:rFonts w:ascii="Times New Roman" w:hAnsi="Times New Roman" w:cs="Times New Roman"/>
          <w:b/>
          <w:bCs/>
          <w:sz w:val="24"/>
          <w:szCs w:val="24"/>
        </w:rPr>
        <w:t>Dal Vangelo secondo Matteo 10,5.8-20.24-27</w:t>
      </w:r>
    </w:p>
    <w:p w:rsidR="007037E2" w:rsidRPr="007037E2" w:rsidRDefault="007037E2" w:rsidP="007037E2">
      <w:pPr>
        <w:autoSpaceDE w:val="0"/>
        <w:autoSpaceDN w:val="0"/>
        <w:adjustRightInd w:val="0"/>
        <w:spacing w:line="240" w:lineRule="auto"/>
        <w:jc w:val="both"/>
        <w:rPr>
          <w:rFonts w:ascii="Times New Roman" w:hAnsi="Times New Roman" w:cs="Times New Roman"/>
          <w:sz w:val="24"/>
          <w:szCs w:val="24"/>
        </w:rPr>
      </w:pPr>
      <w:r w:rsidRPr="007037E2">
        <w:rPr>
          <w:rFonts w:ascii="Times New Roman" w:hAnsi="Times New Roman" w:cs="Times New Roman"/>
          <w:sz w:val="24"/>
          <w:szCs w:val="24"/>
        </w:rPr>
        <w:lastRenderedPageBreak/>
        <w:t>Questi dodici Gesù li inviò dopo averli così istruiti: Guarite gli infermi, risuscitate i morti, sa</w:t>
      </w:r>
      <w:r>
        <w:rPr>
          <w:rFonts w:ascii="Times New Roman" w:hAnsi="Times New Roman" w:cs="Times New Roman"/>
          <w:sz w:val="24"/>
          <w:szCs w:val="24"/>
        </w:rPr>
        <w:t>nate i lebbrosi, cacciate i demo</w:t>
      </w:r>
      <w:r w:rsidRPr="007037E2">
        <w:rPr>
          <w:rFonts w:ascii="Times New Roman" w:hAnsi="Times New Roman" w:cs="Times New Roman"/>
          <w:sz w:val="24"/>
          <w:szCs w:val="24"/>
        </w:rPr>
        <w:t>ni. Gratuitamente avete ricevuto, gratuitamente date. Non procuratevi oro, né argento, né moneta di rame nelle vostre cinture, né bisaccia da viaggio, né due tuniche, né sandali, né bastone, perché l'operaio ha diritto al suo nutrimento. In qualunque città o villaggio entriate, fatevi indicare se vi sia qualche persona degna, e lì rimanete fino alla vostra partenza. Entrando nella casa, rivolgetele il saluto. Se quella casa ne sarà degna, la vostra pace scenda sopra di essa; ma se non ne sarà degna, la vostra pace ritorni a voi. Se qualcuno poi non vi accoglierà e non darà ascolto alle vostre parole, uscite da quella casa o da quella città e scuotete la polvere dai vostri piedi.  In verità vi dico, nel gi</w:t>
      </w:r>
      <w:r>
        <w:rPr>
          <w:rFonts w:ascii="Times New Roman" w:hAnsi="Times New Roman" w:cs="Times New Roman"/>
          <w:sz w:val="24"/>
          <w:szCs w:val="24"/>
        </w:rPr>
        <w:t xml:space="preserve">orno del giudizio il paese di </w:t>
      </w:r>
      <w:proofErr w:type="spellStart"/>
      <w:r>
        <w:rPr>
          <w:rFonts w:ascii="Times New Roman" w:hAnsi="Times New Roman" w:cs="Times New Roman"/>
          <w:sz w:val="24"/>
          <w:szCs w:val="24"/>
        </w:rPr>
        <w:t>So</w:t>
      </w:r>
      <w:r w:rsidRPr="007037E2">
        <w:rPr>
          <w:rFonts w:ascii="Times New Roman" w:hAnsi="Times New Roman" w:cs="Times New Roman"/>
          <w:sz w:val="24"/>
          <w:szCs w:val="24"/>
        </w:rPr>
        <w:t>doma</w:t>
      </w:r>
      <w:proofErr w:type="spellEnd"/>
      <w:r w:rsidRPr="007037E2">
        <w:rPr>
          <w:rFonts w:ascii="Times New Roman" w:hAnsi="Times New Roman" w:cs="Times New Roman"/>
          <w:sz w:val="24"/>
          <w:szCs w:val="24"/>
        </w:rPr>
        <w:t xml:space="preserve"> e </w:t>
      </w:r>
      <w:proofErr w:type="spellStart"/>
      <w:r w:rsidRPr="007037E2">
        <w:rPr>
          <w:rFonts w:ascii="Times New Roman" w:hAnsi="Times New Roman" w:cs="Times New Roman"/>
          <w:sz w:val="24"/>
          <w:szCs w:val="24"/>
        </w:rPr>
        <w:t>Gomorra</w:t>
      </w:r>
      <w:proofErr w:type="spellEnd"/>
      <w:r w:rsidRPr="007037E2">
        <w:rPr>
          <w:rFonts w:ascii="Times New Roman" w:hAnsi="Times New Roman" w:cs="Times New Roman"/>
          <w:sz w:val="24"/>
          <w:szCs w:val="24"/>
        </w:rPr>
        <w:t xml:space="preserve"> avrà una sorte più sopportabile di quella città. Ecco: io vi mando come pecore in mezzo ai lupi; siate dunque prudenti come i serpenti e semplici come le colombe. Guardatevi dagli uomini, perché vi consegneranno ai loro tribunali e vi flagelleranno nelle loro sinagoghe; e sarete condotti davanti ai governatori e ai re per causa mia, per dare testimonianza a loro e ai pagani. E quando vi consegneranno nelle loro mani, non preoccupatevi di come o di che cosa dovrete dire, perché vi sarà suggerito in quel momento ciò che dovrete dire: non siete infatti voi a parlare, ma è lo Spirito del Padre vostro che parla in voi. Un discepolo non è da più del maestro, né un servo da più del suo padrone; è sufficiente per il discepolo essere come il suo maestro e per il servo come il suo padro</w:t>
      </w:r>
      <w:r>
        <w:rPr>
          <w:rFonts w:ascii="Times New Roman" w:hAnsi="Times New Roman" w:cs="Times New Roman"/>
          <w:sz w:val="24"/>
          <w:szCs w:val="24"/>
        </w:rPr>
        <w:t>ne. Se hanno chiamato Belzebù</w:t>
      </w:r>
      <w:r w:rsidRPr="007037E2">
        <w:rPr>
          <w:rFonts w:ascii="Times New Roman" w:hAnsi="Times New Roman" w:cs="Times New Roman"/>
          <w:sz w:val="24"/>
          <w:szCs w:val="24"/>
        </w:rPr>
        <w:t xml:space="preserve"> il padrone di casa, quanto più i suoi familiari! Non li temete dunque, poiché non v'è nulla di nascosto che non debba essere svelato, e di segreto che non debba essere manifestato. Quello che vi dico nelle tenebre ditelo nella luce, e quello che ascoltate all'orecchio predicatelo sui tetti. E non abbiate paura di quelli che uccidono il corpo, ma non hanno potere di uccidere l'anima; temete piuttosto colui che ha il potere di far perire e l'anima e il corpo nella Geenna. Due passeri non si vendono forse per un soldo? Eppure neanche uno di essi cadrà a terra senza che il Padre vostro lo voglia. Quanto a voi, perfino i capelli del vostro capo sono tutti contati; non abbiate dunque timore: voi valete più di molti passeri! Chi dunque mi riconoscerà davanti agli uomini, anch'io lo riconoscerò davanti al Padre mio che è nei cieli;  chi invece mi rinnegherà davanti agli uomini, anch'io lo rinnegherò davanti al Padre mio che è nei cieli. </w:t>
      </w:r>
      <w:r w:rsidRPr="007037E2">
        <w:rPr>
          <w:rFonts w:ascii="Times New Roman" w:hAnsi="Times New Roman" w:cs="Times New Roman"/>
          <w:b/>
          <w:sz w:val="24"/>
          <w:szCs w:val="24"/>
        </w:rPr>
        <w:t>Parola del Signore</w:t>
      </w:r>
    </w:p>
    <w:p w:rsidR="007037E2" w:rsidRDefault="007037E2" w:rsidP="007037E2">
      <w:pPr>
        <w:autoSpaceDE w:val="0"/>
        <w:autoSpaceDN w:val="0"/>
        <w:adjustRightInd w:val="0"/>
        <w:spacing w:line="240" w:lineRule="auto"/>
        <w:jc w:val="center"/>
        <w:rPr>
          <w:rFonts w:ascii="Times New Roman" w:hAnsi="Times New Roman" w:cs="Times New Roman"/>
          <w:sz w:val="24"/>
          <w:szCs w:val="24"/>
        </w:rPr>
      </w:pPr>
      <w:r w:rsidRPr="007037E2">
        <w:rPr>
          <w:rFonts w:ascii="Times New Roman" w:hAnsi="Times New Roman" w:cs="Times New Roman"/>
          <w:sz w:val="24"/>
          <w:szCs w:val="24"/>
        </w:rPr>
        <w:t>Interventi e dialogo</w:t>
      </w:r>
    </w:p>
    <w:p w:rsidR="007513F7" w:rsidRPr="007037E2" w:rsidRDefault="007513F7" w:rsidP="007037E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Preghiera finale</w:t>
      </w:r>
    </w:p>
    <w:p w:rsidR="007037E2" w:rsidRPr="007037E2" w:rsidRDefault="007037E2" w:rsidP="007037E2">
      <w:pPr>
        <w:autoSpaceDE w:val="0"/>
        <w:autoSpaceDN w:val="0"/>
        <w:spacing w:line="240" w:lineRule="auto"/>
        <w:rPr>
          <w:rFonts w:ascii="Times New Roman" w:hAnsi="Times New Roman" w:cs="Times New Roman"/>
          <w:sz w:val="24"/>
          <w:szCs w:val="24"/>
        </w:rPr>
      </w:pPr>
      <w:r w:rsidRPr="007037E2">
        <w:rPr>
          <w:rFonts w:ascii="Times New Roman" w:hAnsi="Times New Roman" w:cs="Times New Roman"/>
          <w:sz w:val="24"/>
          <w:szCs w:val="24"/>
        </w:rPr>
        <w:t xml:space="preserve">Signore, aiutaci a vedere nella tua crocifissione e risurrezione </w:t>
      </w:r>
      <w:r>
        <w:rPr>
          <w:rFonts w:ascii="Times New Roman" w:hAnsi="Times New Roman" w:cs="Times New Roman"/>
          <w:sz w:val="24"/>
          <w:szCs w:val="24"/>
        </w:rPr>
        <w:br/>
      </w:r>
      <w:r w:rsidRPr="007037E2">
        <w:rPr>
          <w:rFonts w:ascii="Times New Roman" w:hAnsi="Times New Roman" w:cs="Times New Roman"/>
          <w:sz w:val="24"/>
          <w:szCs w:val="24"/>
        </w:rPr>
        <w:t xml:space="preserve">un esempio di come sopportare e idealmente morire </w:t>
      </w:r>
      <w:r>
        <w:rPr>
          <w:rFonts w:ascii="Times New Roman" w:hAnsi="Times New Roman" w:cs="Times New Roman"/>
          <w:sz w:val="24"/>
          <w:szCs w:val="24"/>
        </w:rPr>
        <w:br/>
      </w:r>
      <w:r w:rsidRPr="007037E2">
        <w:rPr>
          <w:rFonts w:ascii="Times New Roman" w:hAnsi="Times New Roman" w:cs="Times New Roman"/>
          <w:sz w:val="24"/>
          <w:szCs w:val="24"/>
        </w:rPr>
        <w:t xml:space="preserve">nella lotta e nel conflitto della vita quotidiana, </w:t>
      </w:r>
      <w:r>
        <w:rPr>
          <w:rFonts w:ascii="Times New Roman" w:hAnsi="Times New Roman" w:cs="Times New Roman"/>
          <w:sz w:val="24"/>
          <w:szCs w:val="24"/>
        </w:rPr>
        <w:br/>
      </w:r>
      <w:r w:rsidRPr="007037E2">
        <w:rPr>
          <w:rFonts w:ascii="Times New Roman" w:hAnsi="Times New Roman" w:cs="Times New Roman"/>
          <w:sz w:val="24"/>
          <w:szCs w:val="24"/>
        </w:rPr>
        <w:t xml:space="preserve">in modo che possiamo vivere più pienamente e creativamente. </w:t>
      </w:r>
      <w:r>
        <w:rPr>
          <w:rFonts w:ascii="Times New Roman" w:hAnsi="Times New Roman" w:cs="Times New Roman"/>
          <w:sz w:val="24"/>
          <w:szCs w:val="24"/>
        </w:rPr>
        <w:br/>
      </w:r>
      <w:r w:rsidRPr="007037E2">
        <w:rPr>
          <w:rFonts w:ascii="Times New Roman" w:hAnsi="Times New Roman" w:cs="Times New Roman"/>
          <w:sz w:val="24"/>
          <w:szCs w:val="24"/>
        </w:rPr>
        <w:t xml:space="preserve">Tu hai accettato pazientemente e umilmente </w:t>
      </w:r>
      <w:r>
        <w:rPr>
          <w:rFonts w:ascii="Times New Roman" w:hAnsi="Times New Roman" w:cs="Times New Roman"/>
          <w:sz w:val="24"/>
          <w:szCs w:val="24"/>
        </w:rPr>
        <w:br/>
      </w:r>
      <w:r w:rsidRPr="007037E2">
        <w:rPr>
          <w:rFonts w:ascii="Times New Roman" w:hAnsi="Times New Roman" w:cs="Times New Roman"/>
          <w:sz w:val="24"/>
          <w:szCs w:val="24"/>
        </w:rPr>
        <w:t xml:space="preserve">le mortificazioni della vita umana, </w:t>
      </w:r>
      <w:r>
        <w:rPr>
          <w:rFonts w:ascii="Times New Roman" w:hAnsi="Times New Roman" w:cs="Times New Roman"/>
          <w:sz w:val="24"/>
          <w:szCs w:val="24"/>
        </w:rPr>
        <w:br/>
      </w:r>
      <w:r w:rsidRPr="007037E2">
        <w:rPr>
          <w:rFonts w:ascii="Times New Roman" w:hAnsi="Times New Roman" w:cs="Times New Roman"/>
          <w:sz w:val="24"/>
          <w:szCs w:val="24"/>
        </w:rPr>
        <w:t xml:space="preserve">come pure tutte le torture della tua crocifissione e passione. </w:t>
      </w:r>
      <w:r>
        <w:rPr>
          <w:rFonts w:ascii="Times New Roman" w:hAnsi="Times New Roman" w:cs="Times New Roman"/>
          <w:sz w:val="24"/>
          <w:szCs w:val="24"/>
        </w:rPr>
        <w:br/>
      </w:r>
      <w:r w:rsidRPr="007037E2">
        <w:rPr>
          <w:rFonts w:ascii="Times New Roman" w:hAnsi="Times New Roman" w:cs="Times New Roman"/>
          <w:sz w:val="24"/>
          <w:szCs w:val="24"/>
        </w:rPr>
        <w:t xml:space="preserve">Aiutaci ad accettare le pene e i conflitti che ci aspettano ogni giorno </w:t>
      </w:r>
      <w:r>
        <w:rPr>
          <w:rFonts w:ascii="Times New Roman" w:hAnsi="Times New Roman" w:cs="Times New Roman"/>
          <w:sz w:val="24"/>
          <w:szCs w:val="24"/>
        </w:rPr>
        <w:br/>
      </w:r>
      <w:r w:rsidRPr="007037E2">
        <w:rPr>
          <w:rFonts w:ascii="Times New Roman" w:hAnsi="Times New Roman" w:cs="Times New Roman"/>
          <w:sz w:val="24"/>
          <w:szCs w:val="24"/>
        </w:rPr>
        <w:t xml:space="preserve">come opportunità di crescere e di somigliarti di più. </w:t>
      </w:r>
      <w:r>
        <w:rPr>
          <w:rFonts w:ascii="Times New Roman" w:hAnsi="Times New Roman" w:cs="Times New Roman"/>
          <w:sz w:val="24"/>
          <w:szCs w:val="24"/>
        </w:rPr>
        <w:br/>
      </w:r>
      <w:r w:rsidRPr="007037E2">
        <w:rPr>
          <w:rFonts w:ascii="Times New Roman" w:hAnsi="Times New Roman" w:cs="Times New Roman"/>
          <w:sz w:val="24"/>
          <w:szCs w:val="24"/>
        </w:rPr>
        <w:t xml:space="preserve">Fa' che attraversiamo pazientemente e coraggiosamente, </w:t>
      </w:r>
      <w:r>
        <w:rPr>
          <w:rFonts w:ascii="Times New Roman" w:hAnsi="Times New Roman" w:cs="Times New Roman"/>
          <w:sz w:val="24"/>
          <w:szCs w:val="24"/>
        </w:rPr>
        <w:br/>
      </w:r>
      <w:r w:rsidRPr="007037E2">
        <w:rPr>
          <w:rFonts w:ascii="Times New Roman" w:hAnsi="Times New Roman" w:cs="Times New Roman"/>
          <w:sz w:val="24"/>
          <w:szCs w:val="24"/>
        </w:rPr>
        <w:t xml:space="preserve">fiduciosi che tu ci assisterai. </w:t>
      </w:r>
      <w:r>
        <w:rPr>
          <w:rFonts w:ascii="Times New Roman" w:hAnsi="Times New Roman" w:cs="Times New Roman"/>
          <w:sz w:val="24"/>
          <w:szCs w:val="24"/>
        </w:rPr>
        <w:br/>
      </w:r>
      <w:r w:rsidRPr="007037E2">
        <w:rPr>
          <w:rFonts w:ascii="Times New Roman" w:hAnsi="Times New Roman" w:cs="Times New Roman"/>
          <w:sz w:val="24"/>
          <w:szCs w:val="24"/>
        </w:rPr>
        <w:t xml:space="preserve">Amen. </w:t>
      </w:r>
      <w:r w:rsidRPr="007037E2">
        <w:rPr>
          <w:rFonts w:ascii="Times New Roman" w:hAnsi="Times New Roman" w:cs="Times New Roman"/>
          <w:b/>
          <w:iCs/>
          <w:sz w:val="24"/>
          <w:szCs w:val="24"/>
        </w:rPr>
        <w:t>(Madre Teresa)</w:t>
      </w:r>
    </w:p>
    <w:p w:rsidR="003F5F3D" w:rsidRPr="007037E2" w:rsidRDefault="003F5F3D" w:rsidP="007037E2">
      <w:pPr>
        <w:rPr>
          <w:szCs w:val="24"/>
        </w:rPr>
      </w:pPr>
    </w:p>
    <w:sectPr w:rsidR="003F5F3D" w:rsidRPr="007037E2" w:rsidSect="005352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344B4"/>
    <w:multiLevelType w:val="multilevel"/>
    <w:tmpl w:val="6FD6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0DE6"/>
    <w:rsid w:val="00026BBD"/>
    <w:rsid w:val="00055243"/>
    <w:rsid w:val="000755AD"/>
    <w:rsid w:val="00131270"/>
    <w:rsid w:val="001D26CD"/>
    <w:rsid w:val="00264A61"/>
    <w:rsid w:val="0032037D"/>
    <w:rsid w:val="0036402B"/>
    <w:rsid w:val="003F5F3D"/>
    <w:rsid w:val="004B3B38"/>
    <w:rsid w:val="004C1F64"/>
    <w:rsid w:val="005352C8"/>
    <w:rsid w:val="00581055"/>
    <w:rsid w:val="005B0EF4"/>
    <w:rsid w:val="005F153D"/>
    <w:rsid w:val="00646492"/>
    <w:rsid w:val="006B46C9"/>
    <w:rsid w:val="006C0B1A"/>
    <w:rsid w:val="007037E2"/>
    <w:rsid w:val="0070682B"/>
    <w:rsid w:val="007513F7"/>
    <w:rsid w:val="007C6199"/>
    <w:rsid w:val="007E4A4D"/>
    <w:rsid w:val="008340D0"/>
    <w:rsid w:val="00935EE8"/>
    <w:rsid w:val="00B24FED"/>
    <w:rsid w:val="00BD6835"/>
    <w:rsid w:val="00C17AB8"/>
    <w:rsid w:val="00C87BCE"/>
    <w:rsid w:val="00D50BB0"/>
    <w:rsid w:val="00D60DE6"/>
    <w:rsid w:val="00DB003D"/>
    <w:rsid w:val="00DF2DF2"/>
    <w:rsid w:val="00E8085A"/>
    <w:rsid w:val="00E84D18"/>
    <w:rsid w:val="00E929F7"/>
    <w:rsid w:val="00EF3787"/>
    <w:rsid w:val="00F36E28"/>
    <w:rsid w:val="00F47E59"/>
    <w:rsid w:val="00F5539F"/>
    <w:rsid w:val="00FF27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2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60DE6"/>
    <w:rPr>
      <w:color w:val="0000FF"/>
      <w:u w:val="single"/>
    </w:rPr>
  </w:style>
  <w:style w:type="paragraph" w:customStyle="1" w:styleId="western">
    <w:name w:val="western"/>
    <w:basedOn w:val="Normale"/>
    <w:rsid w:val="00D60DE6"/>
    <w:pPr>
      <w:spacing w:before="100" w:beforeAutospacing="1" w:after="0" w:line="240" w:lineRule="auto"/>
      <w:jc w:val="both"/>
    </w:pPr>
    <w:rPr>
      <w:rFonts w:ascii="Times New Roman" w:eastAsia="Times New Roman" w:hAnsi="Times New Roman" w:cs="Times New Roman"/>
      <w:color w:val="000000"/>
      <w:sz w:val="24"/>
      <w:szCs w:val="24"/>
      <w:lang w:eastAsia="it-IT"/>
    </w:rPr>
  </w:style>
  <w:style w:type="paragraph" w:styleId="Nessunaspaziatura">
    <w:name w:val="No Spacing"/>
    <w:uiPriority w:val="1"/>
    <w:qFormat/>
    <w:rsid w:val="00F47E59"/>
    <w:pPr>
      <w:spacing w:after="0" w:line="240" w:lineRule="auto"/>
    </w:pPr>
    <w:rPr>
      <w:rFonts w:ascii="Times New Roman" w:eastAsia="Times New Roman" w:hAnsi="Times New Roman" w:cs="Times New Roman"/>
      <w:color w:val="000000"/>
      <w:sz w:val="20"/>
      <w:szCs w:val="20"/>
      <w:lang w:eastAsia="it-IT"/>
    </w:rPr>
  </w:style>
  <w:style w:type="paragraph" w:customStyle="1" w:styleId="txbrp6">
    <w:name w:val="txbrp6"/>
    <w:basedOn w:val="Normale"/>
    <w:rsid w:val="007037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66297932">
      <w:bodyDiv w:val="1"/>
      <w:marLeft w:val="0"/>
      <w:marRight w:val="0"/>
      <w:marTop w:val="0"/>
      <w:marBottom w:val="0"/>
      <w:divBdr>
        <w:top w:val="none" w:sz="0" w:space="0" w:color="auto"/>
        <w:left w:val="none" w:sz="0" w:space="0" w:color="auto"/>
        <w:bottom w:val="none" w:sz="0" w:space="0" w:color="auto"/>
        <w:right w:val="none" w:sz="0" w:space="0" w:color="auto"/>
      </w:divBdr>
      <w:divsChild>
        <w:div w:id="332341105">
          <w:marLeft w:val="0"/>
          <w:marRight w:val="0"/>
          <w:marTop w:val="0"/>
          <w:marBottom w:val="0"/>
          <w:divBdr>
            <w:top w:val="none" w:sz="0" w:space="0" w:color="auto"/>
            <w:left w:val="none" w:sz="0" w:space="0" w:color="auto"/>
            <w:bottom w:val="none" w:sz="0" w:space="0" w:color="auto"/>
            <w:right w:val="none" w:sz="0" w:space="0" w:color="auto"/>
          </w:divBdr>
        </w:div>
      </w:divsChild>
    </w:div>
    <w:div w:id="1399281764">
      <w:bodyDiv w:val="1"/>
      <w:marLeft w:val="0"/>
      <w:marRight w:val="0"/>
      <w:marTop w:val="0"/>
      <w:marBottom w:val="0"/>
      <w:divBdr>
        <w:top w:val="none" w:sz="0" w:space="0" w:color="auto"/>
        <w:left w:val="none" w:sz="0" w:space="0" w:color="auto"/>
        <w:bottom w:val="none" w:sz="0" w:space="0" w:color="auto"/>
        <w:right w:val="none" w:sz="0" w:space="0" w:color="auto"/>
      </w:divBdr>
      <w:divsChild>
        <w:div w:id="53801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1700</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Angelo</dc:creator>
  <cp:lastModifiedBy>salvatore ventura</cp:lastModifiedBy>
  <cp:revision>20</cp:revision>
  <cp:lastPrinted>2014-12-19T19:57:00Z</cp:lastPrinted>
  <dcterms:created xsi:type="dcterms:W3CDTF">2014-10-14T17:22:00Z</dcterms:created>
  <dcterms:modified xsi:type="dcterms:W3CDTF">2015-04-16T20:42:00Z</dcterms:modified>
</cp:coreProperties>
</file>