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2A" w:rsidRPr="009E2BFA" w:rsidRDefault="009E302A" w:rsidP="006A57CD">
      <w:pPr>
        <w:pStyle w:val="ritagliotestospaziato"/>
        <w:shd w:val="clear" w:color="auto" w:fill="FFFFFF"/>
        <w:spacing w:before="225" w:beforeAutospacing="0" w:after="0" w:afterAutospacing="0" w:line="312" w:lineRule="atLeast"/>
        <w:jc w:val="center"/>
        <w:rPr>
          <w:rFonts w:ascii="Verdana" w:hAnsi="Verdana" w:cs="Arial"/>
          <w:b/>
          <w:sz w:val="20"/>
          <w:szCs w:val="20"/>
        </w:rPr>
      </w:pPr>
      <w:r w:rsidRPr="009E2BFA">
        <w:rPr>
          <w:rFonts w:ascii="Verdana" w:hAnsi="Verdana" w:cs="Arial"/>
          <w:b/>
          <w:sz w:val="20"/>
          <w:szCs w:val="20"/>
        </w:rPr>
        <w:t xml:space="preserve">Parrocchia Regina </w:t>
      </w:r>
      <w:proofErr w:type="spellStart"/>
      <w:r w:rsidRPr="009E2BFA">
        <w:rPr>
          <w:rFonts w:ascii="Verdana" w:hAnsi="Verdana" w:cs="Arial"/>
          <w:b/>
          <w:sz w:val="20"/>
          <w:szCs w:val="20"/>
        </w:rPr>
        <w:t>Pacis</w:t>
      </w:r>
      <w:proofErr w:type="spellEnd"/>
      <w:r w:rsidR="006A57CD" w:rsidRPr="009E2BFA">
        <w:rPr>
          <w:rFonts w:ascii="Verdana" w:hAnsi="Verdana" w:cs="Arial"/>
          <w:b/>
          <w:sz w:val="20"/>
          <w:szCs w:val="20"/>
        </w:rPr>
        <w:t xml:space="preserve"> - Gela</w:t>
      </w:r>
      <w:r w:rsidRPr="009E2BFA">
        <w:rPr>
          <w:rFonts w:ascii="Verdana" w:hAnsi="Verdana" w:cs="Arial"/>
          <w:b/>
          <w:sz w:val="20"/>
          <w:szCs w:val="20"/>
        </w:rPr>
        <w:br/>
      </w:r>
      <w:r w:rsidRPr="009E2BFA">
        <w:rPr>
          <w:rFonts w:ascii="Verdana" w:hAnsi="Verdana" w:cs="Arial"/>
          <w:sz w:val="20"/>
          <w:szCs w:val="20"/>
        </w:rPr>
        <w:t>Catechesi del Giovedì</w:t>
      </w:r>
      <w:r w:rsidRPr="009E2BFA">
        <w:rPr>
          <w:rFonts w:ascii="Verdana" w:hAnsi="Verdana" w:cs="Arial"/>
          <w:sz w:val="20"/>
          <w:szCs w:val="20"/>
        </w:rPr>
        <w:br/>
      </w:r>
      <w:r w:rsidRPr="009E2BFA">
        <w:rPr>
          <w:rFonts w:ascii="Verdana" w:hAnsi="Verdana" w:cs="Arial"/>
          <w:b/>
          <w:sz w:val="20"/>
          <w:szCs w:val="20"/>
        </w:rPr>
        <w:t>Iniziamo dall’</w:t>
      </w:r>
      <w:proofErr w:type="spellStart"/>
      <w:r w:rsidRPr="009E2BFA">
        <w:rPr>
          <w:rFonts w:ascii="Verdana" w:hAnsi="Verdana" w:cs="Arial"/>
          <w:b/>
          <w:sz w:val="20"/>
          <w:szCs w:val="20"/>
        </w:rPr>
        <w:t>eucarestia…</w:t>
      </w:r>
      <w:proofErr w:type="spellEnd"/>
      <w:r w:rsidRPr="009E2BFA">
        <w:rPr>
          <w:rFonts w:ascii="Verdana" w:hAnsi="Verdana" w:cs="Arial"/>
          <w:b/>
          <w:sz w:val="20"/>
          <w:szCs w:val="20"/>
        </w:rPr>
        <w:t xml:space="preserve"> il banchetto presieduto dai presbiteri</w:t>
      </w:r>
    </w:p>
    <w:p w:rsidR="009E302A" w:rsidRPr="009E2BFA" w:rsidRDefault="009E302A" w:rsidP="006A57CD">
      <w:pPr>
        <w:pStyle w:val="ritagliotestospaziato"/>
        <w:shd w:val="clear" w:color="auto" w:fill="FFFFFF"/>
        <w:spacing w:before="225" w:beforeAutospacing="0" w:after="0" w:afterAutospacing="0" w:line="312" w:lineRule="atLeast"/>
        <w:jc w:val="center"/>
        <w:rPr>
          <w:rFonts w:ascii="Verdana" w:hAnsi="Verdana" w:cs="Arial"/>
          <w:b/>
          <w:i/>
          <w:sz w:val="20"/>
          <w:szCs w:val="20"/>
        </w:rPr>
      </w:pPr>
      <w:r w:rsidRPr="009E2BFA">
        <w:rPr>
          <w:rFonts w:ascii="Verdana" w:hAnsi="Verdana" w:cs="Arial"/>
          <w:i/>
          <w:sz w:val="20"/>
          <w:szCs w:val="20"/>
        </w:rPr>
        <w:t xml:space="preserve">Le parole sacerdote e presbitero non sono equipollenti. Il sacerdote è incaricato di dare culto al Signore. E sotto questo aspetto tutti i cristiani col battesimo diventano sacerdoti. Sono incaricati di dare a Dio, anzi di prolungare nel tempo e nello spazio, il </w:t>
      </w:r>
      <w:r w:rsidRPr="009E2BFA">
        <w:rPr>
          <w:rFonts w:ascii="Verdana" w:hAnsi="Verdana" w:cs="Arial"/>
          <w:b/>
          <w:i/>
          <w:sz w:val="20"/>
          <w:szCs w:val="20"/>
        </w:rPr>
        <w:t xml:space="preserve">culto espresso </w:t>
      </w:r>
      <w:r w:rsidRPr="009E2BFA">
        <w:rPr>
          <w:rFonts w:ascii="Verdana" w:hAnsi="Verdana" w:cs="Arial"/>
          <w:i/>
          <w:sz w:val="20"/>
          <w:szCs w:val="20"/>
        </w:rPr>
        <w:t>da Gesù</w:t>
      </w:r>
      <w:r w:rsidRPr="009E2BFA">
        <w:rPr>
          <w:rFonts w:ascii="Verdana" w:hAnsi="Verdana" w:cs="Arial"/>
          <w:i/>
          <w:sz w:val="20"/>
          <w:szCs w:val="20"/>
        </w:rPr>
        <w:br/>
        <w:t>I Cristiani, nella sacra scrittura, sono chiamati sacerdozio santo</w:t>
      </w:r>
      <w:r w:rsidR="003226EA" w:rsidRPr="009E2BFA">
        <w:rPr>
          <w:rFonts w:ascii="Verdana" w:hAnsi="Verdana" w:cs="Arial"/>
          <w:i/>
          <w:sz w:val="20"/>
          <w:szCs w:val="20"/>
        </w:rPr>
        <w:t xml:space="preserve">. I presbiteri invece sono collaboratori dei vescovi nel suo triplice incarico di insegnare, di santificare e di guidare. E Siccome il </w:t>
      </w:r>
      <w:proofErr w:type="spellStart"/>
      <w:r w:rsidR="003226EA" w:rsidRPr="009E2BFA">
        <w:rPr>
          <w:rFonts w:ascii="Verdana" w:hAnsi="Verdana" w:cs="Arial"/>
          <w:i/>
          <w:sz w:val="20"/>
          <w:szCs w:val="20"/>
        </w:rPr>
        <w:t>principipale</w:t>
      </w:r>
      <w:proofErr w:type="spellEnd"/>
      <w:r w:rsidR="003226EA" w:rsidRPr="009E2BFA">
        <w:rPr>
          <w:rFonts w:ascii="Verdana" w:hAnsi="Verdana" w:cs="Arial"/>
          <w:i/>
          <w:sz w:val="20"/>
          <w:szCs w:val="20"/>
        </w:rPr>
        <w:t xml:space="preserve"> di questi di questi tre è </w:t>
      </w:r>
      <w:proofErr w:type="spellStart"/>
      <w:r w:rsidR="003226EA" w:rsidRPr="009E2BFA">
        <w:rPr>
          <w:rFonts w:ascii="Verdana" w:hAnsi="Verdana" w:cs="Arial"/>
          <w:i/>
          <w:sz w:val="20"/>
          <w:szCs w:val="20"/>
        </w:rPr>
        <w:t>quessllo</w:t>
      </w:r>
      <w:proofErr w:type="spellEnd"/>
      <w:r w:rsidR="003226EA" w:rsidRPr="009E2BFA">
        <w:rPr>
          <w:rFonts w:ascii="Verdana" w:hAnsi="Verdana" w:cs="Arial"/>
          <w:i/>
          <w:sz w:val="20"/>
          <w:szCs w:val="20"/>
        </w:rPr>
        <w:t xml:space="preserve"> di santificare ed esso si esprime nel culto e nella celebrazione dei sacramenti, i presbiteri sono chiamati anche sacerdoti. Per questa particolare partecipazione al sacerdozio di Cristo sono detti sacerdoti. </w:t>
      </w:r>
      <w:r w:rsidR="003226EA" w:rsidRPr="009E2BFA">
        <w:rPr>
          <w:rFonts w:ascii="Verdana" w:hAnsi="Verdana" w:cs="Arial"/>
          <w:b/>
          <w:i/>
          <w:sz w:val="16"/>
          <w:szCs w:val="16"/>
        </w:rPr>
        <w:t>(</w:t>
      </w:r>
      <w:proofErr w:type="spellStart"/>
      <w:r w:rsidR="003226EA" w:rsidRPr="009E2BFA">
        <w:rPr>
          <w:rFonts w:ascii="Verdana" w:hAnsi="Verdana" w:cs="Arial"/>
          <w:b/>
          <w:i/>
          <w:sz w:val="16"/>
          <w:szCs w:val="16"/>
        </w:rPr>
        <w:t>Presbiteri.it</w:t>
      </w:r>
      <w:proofErr w:type="spellEnd"/>
      <w:r w:rsidR="003226EA" w:rsidRPr="009E2BFA">
        <w:rPr>
          <w:rFonts w:ascii="Verdana" w:hAnsi="Verdana" w:cs="Arial"/>
          <w:b/>
          <w:i/>
          <w:sz w:val="16"/>
          <w:szCs w:val="16"/>
        </w:rPr>
        <w:t>)</w:t>
      </w:r>
    </w:p>
    <w:p w:rsidR="003226EA" w:rsidRPr="009E2BFA" w:rsidRDefault="003226EA" w:rsidP="006A57CD">
      <w:pPr>
        <w:pStyle w:val="ritagliotestospaziato"/>
        <w:shd w:val="clear" w:color="auto" w:fill="FFFFFF"/>
        <w:spacing w:before="225" w:beforeAutospacing="0" w:after="0" w:afterAutospacing="0" w:line="312" w:lineRule="atLeast"/>
        <w:jc w:val="center"/>
        <w:rPr>
          <w:rFonts w:ascii="Verdana" w:hAnsi="Verdana" w:cs="Arial"/>
          <w:sz w:val="20"/>
          <w:szCs w:val="20"/>
        </w:rPr>
      </w:pPr>
      <w:r w:rsidRPr="009E2BFA">
        <w:rPr>
          <w:rFonts w:ascii="Verdana" w:hAnsi="Verdana" w:cs="Arial"/>
          <w:sz w:val="20"/>
          <w:szCs w:val="20"/>
        </w:rPr>
        <w:t>Preghiera iniziale</w:t>
      </w:r>
    </w:p>
    <w:p w:rsidR="003226EA" w:rsidRPr="009E2BFA" w:rsidRDefault="003226EA" w:rsidP="009E302A">
      <w:pPr>
        <w:pStyle w:val="ritagliotestospaziato"/>
        <w:shd w:val="clear" w:color="auto" w:fill="FFFFFF"/>
        <w:spacing w:before="225" w:beforeAutospacing="0" w:after="0" w:afterAutospacing="0" w:line="312" w:lineRule="atLeast"/>
        <w:rPr>
          <w:rFonts w:ascii="Verdana" w:hAnsi="Verdana" w:cs="Arial"/>
          <w:b/>
          <w:sz w:val="20"/>
          <w:szCs w:val="20"/>
        </w:rPr>
      </w:pPr>
      <w:r w:rsidRPr="009E2BFA">
        <w:rPr>
          <w:rFonts w:ascii="Verdana" w:hAnsi="Verdana" w:cs="Arial"/>
          <w:b/>
          <w:sz w:val="20"/>
          <w:szCs w:val="20"/>
        </w:rPr>
        <w:t>“Il sacerdozio nuovo”</w:t>
      </w:r>
    </w:p>
    <w:p w:rsidR="006A57CD" w:rsidRPr="009E2BFA" w:rsidRDefault="006A57CD" w:rsidP="006A57CD">
      <w:pPr>
        <w:autoSpaceDE w:val="0"/>
        <w:autoSpaceDN w:val="0"/>
        <w:rPr>
          <w:rFonts w:ascii="Verdana" w:eastAsia="Calibri" w:hAnsi="Verdana" w:cs="Times New Roman"/>
          <w:iCs/>
          <w:sz w:val="20"/>
          <w:szCs w:val="20"/>
        </w:rPr>
      </w:pPr>
      <w:r w:rsidRPr="009E2BFA">
        <w:rPr>
          <w:rFonts w:ascii="Verdana" w:eastAsia="Calibri" w:hAnsi="Verdana" w:cs="Times New Roman"/>
          <w:iCs/>
          <w:sz w:val="20"/>
          <w:szCs w:val="20"/>
        </w:rPr>
        <w:t>Spirito Santo, che hai invaso l'anima di Maria per</w:t>
      </w:r>
      <w:r w:rsidRPr="009E2BFA">
        <w:rPr>
          <w:rFonts w:ascii="Verdana" w:hAnsi="Verdana"/>
          <w:iCs/>
          <w:sz w:val="20"/>
          <w:szCs w:val="20"/>
        </w:rPr>
        <w:t xml:space="preserve"> offrirci la prima campionatura</w:t>
      </w:r>
      <w:r w:rsidRPr="009E2BFA">
        <w:rPr>
          <w:rFonts w:ascii="Verdana" w:hAnsi="Verdana"/>
          <w:iCs/>
          <w:sz w:val="20"/>
          <w:szCs w:val="20"/>
        </w:rPr>
        <w:br/>
      </w:r>
      <w:r w:rsidRPr="009E2BFA">
        <w:rPr>
          <w:rFonts w:ascii="Verdana" w:eastAsia="Calibri" w:hAnsi="Verdana" w:cs="Times New Roman"/>
          <w:iCs/>
          <w:sz w:val="20"/>
          <w:szCs w:val="20"/>
        </w:rPr>
        <w:t>di come un giorno avresti invaso la Chiesa e collocato ne suoi perimetri</w:t>
      </w:r>
      <w:r w:rsidRPr="009E2BFA">
        <w:rPr>
          <w:rFonts w:ascii="Verdana" w:hAnsi="Verdana"/>
          <w:iCs/>
          <w:sz w:val="20"/>
          <w:szCs w:val="20"/>
        </w:rPr>
        <w:br/>
      </w:r>
      <w:r w:rsidRPr="009E2BFA">
        <w:rPr>
          <w:rFonts w:ascii="Verdana" w:eastAsia="Calibri" w:hAnsi="Verdana" w:cs="Times New Roman"/>
          <w:iCs/>
          <w:sz w:val="20"/>
          <w:szCs w:val="20"/>
        </w:rPr>
        <w:t>il tuo nuovo domicili</w:t>
      </w:r>
      <w:r w:rsidRPr="009E2BFA">
        <w:rPr>
          <w:rFonts w:ascii="Verdana" w:hAnsi="Verdana"/>
          <w:iCs/>
          <w:sz w:val="20"/>
          <w:szCs w:val="20"/>
        </w:rPr>
        <w:t>o, rendici capaci di esultanza.</w:t>
      </w:r>
      <w:r w:rsidRPr="009E2BFA">
        <w:rPr>
          <w:rFonts w:ascii="Verdana" w:hAnsi="Verdana"/>
          <w:iCs/>
          <w:sz w:val="20"/>
          <w:szCs w:val="20"/>
        </w:rPr>
        <w:br/>
      </w:r>
      <w:r w:rsidRPr="009E2BFA">
        <w:rPr>
          <w:rFonts w:ascii="Verdana" w:eastAsia="Calibri" w:hAnsi="Verdana" w:cs="Times New Roman"/>
          <w:iCs/>
          <w:sz w:val="20"/>
          <w:szCs w:val="20"/>
        </w:rPr>
        <w:t>Donaci il gusto di sentirci estroversi</w:t>
      </w:r>
      <w:r w:rsidRPr="009E2BFA">
        <w:rPr>
          <w:rFonts w:ascii="Verdana" w:hAnsi="Verdana"/>
          <w:iCs/>
          <w:sz w:val="20"/>
          <w:szCs w:val="20"/>
        </w:rPr>
        <w:t>, rivolti cioè verso il inondo,</w:t>
      </w:r>
      <w:r w:rsidRPr="009E2BFA">
        <w:rPr>
          <w:rFonts w:ascii="Verdana" w:hAnsi="Verdana"/>
          <w:iCs/>
          <w:sz w:val="20"/>
          <w:szCs w:val="20"/>
        </w:rPr>
        <w:br/>
      </w:r>
      <w:r w:rsidRPr="009E2BFA">
        <w:rPr>
          <w:rFonts w:ascii="Verdana" w:eastAsia="Calibri" w:hAnsi="Verdana" w:cs="Times New Roman"/>
          <w:iCs/>
          <w:sz w:val="20"/>
          <w:szCs w:val="20"/>
        </w:rPr>
        <w:t xml:space="preserve">che non </w:t>
      </w:r>
      <w:r w:rsidRPr="009E2BFA">
        <w:rPr>
          <w:rFonts w:ascii="Verdana" w:eastAsia="Calibri" w:hAnsi="Verdana" w:cs="Times New Roman"/>
          <w:sz w:val="20"/>
          <w:szCs w:val="20"/>
        </w:rPr>
        <w:t xml:space="preserve">é </w:t>
      </w:r>
      <w:r w:rsidRPr="009E2BFA">
        <w:rPr>
          <w:rFonts w:ascii="Verdana" w:eastAsia="Calibri" w:hAnsi="Verdana" w:cs="Times New Roman"/>
          <w:iCs/>
          <w:sz w:val="20"/>
          <w:szCs w:val="20"/>
        </w:rPr>
        <w:t>una specie di Chie</w:t>
      </w:r>
      <w:r w:rsidRPr="009E2BFA">
        <w:rPr>
          <w:rFonts w:ascii="Verdana" w:hAnsi="Verdana"/>
          <w:iCs/>
          <w:sz w:val="20"/>
          <w:szCs w:val="20"/>
        </w:rPr>
        <w:t>sa mancata, ma l'oggetto ultimo</w:t>
      </w:r>
      <w:r w:rsidRPr="009E2BFA">
        <w:rPr>
          <w:rFonts w:ascii="Verdana" w:hAnsi="Verdana"/>
          <w:iCs/>
          <w:sz w:val="20"/>
          <w:szCs w:val="20"/>
        </w:rPr>
        <w:br/>
      </w:r>
      <w:r w:rsidRPr="009E2BFA">
        <w:rPr>
          <w:rFonts w:ascii="Verdana" w:eastAsia="Calibri" w:hAnsi="Verdana" w:cs="Times New Roman"/>
          <w:iCs/>
          <w:sz w:val="20"/>
          <w:szCs w:val="20"/>
        </w:rPr>
        <w:t>dì quell’incontenibile amore per il quale la Ch</w:t>
      </w:r>
      <w:r w:rsidRPr="009E2BFA">
        <w:rPr>
          <w:rFonts w:ascii="Verdana" w:hAnsi="Verdana"/>
          <w:iCs/>
          <w:sz w:val="20"/>
          <w:szCs w:val="20"/>
        </w:rPr>
        <w:t>iesa stessa è stata costituita.</w:t>
      </w:r>
      <w:r w:rsidRPr="009E2BFA">
        <w:rPr>
          <w:rFonts w:ascii="Verdana" w:hAnsi="Verdana"/>
          <w:iCs/>
          <w:sz w:val="20"/>
          <w:szCs w:val="20"/>
        </w:rPr>
        <w:br/>
      </w:r>
      <w:r w:rsidRPr="009E2BFA">
        <w:rPr>
          <w:rFonts w:ascii="Verdana" w:eastAsia="Calibri" w:hAnsi="Verdana" w:cs="Times New Roman"/>
          <w:iCs/>
          <w:sz w:val="20"/>
          <w:szCs w:val="20"/>
        </w:rPr>
        <w:t>Se dobbiamo attraversare i mari che ci d</w:t>
      </w:r>
      <w:r w:rsidRPr="009E2BFA">
        <w:rPr>
          <w:rFonts w:ascii="Verdana" w:hAnsi="Verdana"/>
          <w:iCs/>
          <w:sz w:val="20"/>
          <w:szCs w:val="20"/>
        </w:rPr>
        <w:t>istanziano dalle altre culture,</w:t>
      </w:r>
      <w:r w:rsidRPr="009E2BFA">
        <w:rPr>
          <w:rFonts w:ascii="Verdana" w:hAnsi="Verdana"/>
          <w:iCs/>
          <w:sz w:val="20"/>
          <w:szCs w:val="20"/>
        </w:rPr>
        <w:br/>
      </w:r>
      <w:r w:rsidRPr="009E2BFA">
        <w:rPr>
          <w:rFonts w:ascii="Verdana" w:eastAsia="Calibri" w:hAnsi="Verdana" w:cs="Times New Roman"/>
          <w:iCs/>
          <w:sz w:val="20"/>
          <w:szCs w:val="20"/>
        </w:rPr>
        <w:t>soffia nelle vele perché, sciolte le go</w:t>
      </w:r>
      <w:r w:rsidRPr="009E2BFA">
        <w:rPr>
          <w:rFonts w:ascii="Verdana" w:hAnsi="Verdana"/>
          <w:iCs/>
          <w:sz w:val="20"/>
          <w:szCs w:val="20"/>
        </w:rPr>
        <w:t>mene che ci legano agli ormeggi</w:t>
      </w:r>
      <w:r w:rsidRPr="009E2BFA">
        <w:rPr>
          <w:rFonts w:ascii="Verdana" w:hAnsi="Verdana"/>
          <w:iCs/>
          <w:sz w:val="20"/>
          <w:szCs w:val="20"/>
        </w:rPr>
        <w:br/>
      </w:r>
      <w:r w:rsidRPr="009E2BFA">
        <w:rPr>
          <w:rFonts w:ascii="Verdana" w:eastAsia="Calibri" w:hAnsi="Verdana" w:cs="Times New Roman"/>
          <w:iCs/>
          <w:sz w:val="20"/>
          <w:szCs w:val="20"/>
        </w:rPr>
        <w:t>del nostro piccolo mondo antico, un più generoso impegno miss</w:t>
      </w:r>
      <w:r w:rsidRPr="009E2BFA">
        <w:rPr>
          <w:rFonts w:ascii="Verdana" w:hAnsi="Verdana"/>
          <w:iCs/>
          <w:sz w:val="20"/>
          <w:szCs w:val="20"/>
        </w:rPr>
        <w:t>ionario ci solleciti a partire.</w:t>
      </w:r>
      <w:r w:rsidRPr="009E2BFA">
        <w:rPr>
          <w:rFonts w:ascii="Verdana" w:hAnsi="Verdana"/>
          <w:iCs/>
          <w:sz w:val="20"/>
          <w:szCs w:val="20"/>
        </w:rPr>
        <w:br/>
      </w:r>
      <w:r w:rsidRPr="009E2BFA">
        <w:rPr>
          <w:rFonts w:ascii="Verdana" w:eastAsia="Calibri" w:hAnsi="Verdana" w:cs="Times New Roman"/>
          <w:iCs/>
          <w:sz w:val="20"/>
          <w:szCs w:val="20"/>
        </w:rPr>
        <w:t>Se dobbiamo camminare sull'asciutto,</w:t>
      </w:r>
      <w:r w:rsidRPr="009E2BFA">
        <w:rPr>
          <w:rFonts w:ascii="Verdana" w:hAnsi="Verdana"/>
          <w:iCs/>
          <w:sz w:val="20"/>
          <w:szCs w:val="20"/>
        </w:rPr>
        <w:t xml:space="preserve"> mettici le ali ai pied perché,</w:t>
      </w:r>
      <w:r w:rsidRPr="009E2BFA">
        <w:rPr>
          <w:rFonts w:ascii="Verdana" w:hAnsi="Verdana"/>
          <w:iCs/>
          <w:sz w:val="20"/>
          <w:szCs w:val="20"/>
        </w:rPr>
        <w:br/>
      </w:r>
      <w:r w:rsidRPr="009E2BFA">
        <w:rPr>
          <w:rFonts w:ascii="Verdana" w:eastAsia="Calibri" w:hAnsi="Verdana" w:cs="Times New Roman"/>
          <w:iCs/>
          <w:sz w:val="20"/>
          <w:szCs w:val="20"/>
        </w:rPr>
        <w:t>come Maria, raggiungiamo in fre</w:t>
      </w:r>
      <w:r w:rsidRPr="009E2BFA">
        <w:rPr>
          <w:rFonts w:ascii="Verdana" w:hAnsi="Verdana"/>
          <w:iCs/>
          <w:sz w:val="20"/>
          <w:szCs w:val="20"/>
        </w:rPr>
        <w:t>tta la città. La città terrena.</w:t>
      </w:r>
      <w:r w:rsidRPr="009E2BFA">
        <w:rPr>
          <w:rFonts w:ascii="Verdana" w:hAnsi="Verdana"/>
          <w:iCs/>
          <w:sz w:val="20"/>
          <w:szCs w:val="20"/>
        </w:rPr>
        <w:br/>
      </w:r>
      <w:r w:rsidRPr="009E2BFA">
        <w:rPr>
          <w:rFonts w:ascii="Verdana" w:eastAsia="Calibri" w:hAnsi="Verdana" w:cs="Times New Roman"/>
          <w:iCs/>
          <w:sz w:val="20"/>
          <w:szCs w:val="20"/>
        </w:rPr>
        <w:t>Che tu ami appassionatamente. Che non è il ripostig</w:t>
      </w:r>
      <w:r w:rsidRPr="009E2BFA">
        <w:rPr>
          <w:rFonts w:ascii="Verdana" w:hAnsi="Verdana"/>
          <w:iCs/>
          <w:sz w:val="20"/>
          <w:szCs w:val="20"/>
        </w:rPr>
        <w:t xml:space="preserve">lio dei rifiuti, ma il partner </w:t>
      </w:r>
      <w:r w:rsidRPr="009E2BFA">
        <w:rPr>
          <w:rFonts w:ascii="Verdana" w:hAnsi="Verdana"/>
          <w:iCs/>
          <w:sz w:val="20"/>
          <w:szCs w:val="20"/>
        </w:rPr>
        <w:br/>
      </w:r>
      <w:r w:rsidRPr="009E2BFA">
        <w:rPr>
          <w:rFonts w:ascii="Verdana" w:eastAsia="Calibri" w:hAnsi="Verdana" w:cs="Times New Roman"/>
          <w:iCs/>
          <w:sz w:val="20"/>
          <w:szCs w:val="20"/>
        </w:rPr>
        <w:t xml:space="preserve">con cui dobbiamo agonizzare perché giunga a compimento l'opera della redenzione. </w:t>
      </w:r>
      <w:r w:rsidRPr="009E2BFA">
        <w:rPr>
          <w:rFonts w:ascii="Verdana" w:hAnsi="Verdana"/>
          <w:iCs/>
          <w:sz w:val="20"/>
          <w:szCs w:val="20"/>
        </w:rPr>
        <w:br/>
      </w:r>
      <w:r w:rsidRPr="009E2BFA">
        <w:rPr>
          <w:rFonts w:ascii="Verdana" w:eastAsia="Calibri" w:hAnsi="Verdana" w:cs="Times New Roman"/>
          <w:b/>
          <w:iCs/>
          <w:sz w:val="16"/>
          <w:szCs w:val="16"/>
        </w:rPr>
        <w:t>(don T. Bello)</w:t>
      </w:r>
    </w:p>
    <w:p w:rsidR="00967633" w:rsidRPr="009E2BFA" w:rsidRDefault="00E477C7" w:rsidP="006A57CD">
      <w:pPr>
        <w:jc w:val="center"/>
        <w:rPr>
          <w:rFonts w:ascii="Verdana" w:hAnsi="Verdana"/>
          <w:sz w:val="20"/>
          <w:szCs w:val="20"/>
        </w:rPr>
      </w:pPr>
      <w:r w:rsidRPr="009E2BFA">
        <w:rPr>
          <w:rFonts w:ascii="Verdana" w:hAnsi="Verdana"/>
          <w:sz w:val="20"/>
          <w:szCs w:val="20"/>
        </w:rPr>
        <w:br/>
      </w:r>
      <w:r w:rsidRPr="009E2BFA">
        <w:rPr>
          <w:rFonts w:ascii="Verdana" w:hAnsi="Verdana"/>
          <w:b/>
          <w:sz w:val="20"/>
          <w:szCs w:val="20"/>
        </w:rPr>
        <w:t>Dalla prima lettera di Pietro</w:t>
      </w:r>
      <w:r w:rsidRPr="009E2BFA">
        <w:rPr>
          <w:rFonts w:ascii="Verdana" w:hAnsi="Verdana"/>
          <w:sz w:val="20"/>
          <w:szCs w:val="20"/>
        </w:rPr>
        <w:t xml:space="preserve"> (2,4-10)</w:t>
      </w:r>
    </w:p>
    <w:p w:rsidR="00E477C7" w:rsidRPr="009E2BFA" w:rsidRDefault="00E477C7" w:rsidP="006A57CD">
      <w:pPr>
        <w:spacing w:before="100" w:beforeAutospacing="1" w:after="100" w:afterAutospacing="1" w:line="240" w:lineRule="auto"/>
        <w:ind w:left="150" w:right="150"/>
        <w:jc w:val="both"/>
        <w:rPr>
          <w:rFonts w:ascii="Verdana" w:eastAsia="Times New Roman" w:hAnsi="Verdana" w:cs="Times New Roman"/>
          <w:b/>
          <w:sz w:val="20"/>
          <w:szCs w:val="20"/>
          <w:lang w:eastAsia="it-IT"/>
        </w:rPr>
      </w:pPr>
      <w:r w:rsidRPr="009E2BFA">
        <w:rPr>
          <w:rFonts w:ascii="Verdana" w:eastAsia="Times New Roman" w:hAnsi="Verdana" w:cs="Times New Roman"/>
          <w:sz w:val="20"/>
          <w:szCs w:val="20"/>
          <w:lang w:eastAsia="it-IT"/>
        </w:rPr>
        <w:t xml:space="preserve">Stringendovi a lui, pietra viva, rigettata dagli uomini, ma scelta e preziosa davanti a Dio, anche voi venite impiegati come pietre vive per la costruzione di un edificio spirituale, per un sacerdozio santo, per offrire sacrifici spirituali graditi a Dio, per mezzo di Gesù Cristo. Si legge infatti nella Scrittura: </w:t>
      </w:r>
      <w:r w:rsidRPr="009E2BFA">
        <w:rPr>
          <w:rFonts w:ascii="Verdana" w:eastAsia="Times New Roman" w:hAnsi="Verdana" w:cs="Times New Roman"/>
          <w:iCs/>
          <w:sz w:val="20"/>
          <w:szCs w:val="20"/>
          <w:lang w:eastAsia="it-IT"/>
        </w:rPr>
        <w:t>Ecco io pongo in Sion</w:t>
      </w:r>
      <w:r w:rsidRPr="009E2BFA">
        <w:rPr>
          <w:rFonts w:ascii="Verdana" w:eastAsia="Times New Roman" w:hAnsi="Verdana" w:cs="Times New Roman"/>
          <w:sz w:val="20"/>
          <w:szCs w:val="20"/>
          <w:lang w:eastAsia="it-IT"/>
        </w:rPr>
        <w:t xml:space="preserve"> </w:t>
      </w:r>
      <w:r w:rsidRPr="009E2BFA">
        <w:rPr>
          <w:rFonts w:ascii="Verdana" w:eastAsia="Times New Roman" w:hAnsi="Verdana" w:cs="Times New Roman"/>
          <w:iCs/>
          <w:sz w:val="20"/>
          <w:szCs w:val="20"/>
          <w:lang w:eastAsia="it-IT"/>
        </w:rPr>
        <w:t>una pietra angolare, scelta, preziosa</w:t>
      </w:r>
      <w:r w:rsidRPr="009E2BFA">
        <w:rPr>
          <w:rFonts w:ascii="Verdana" w:eastAsia="Times New Roman" w:hAnsi="Verdana" w:cs="Times New Roman"/>
          <w:sz w:val="20"/>
          <w:szCs w:val="20"/>
          <w:lang w:eastAsia="it-IT"/>
        </w:rPr>
        <w:t xml:space="preserve"> </w:t>
      </w:r>
      <w:r w:rsidRPr="009E2BFA">
        <w:rPr>
          <w:rFonts w:ascii="Verdana" w:eastAsia="Times New Roman" w:hAnsi="Verdana" w:cs="Times New Roman"/>
          <w:iCs/>
          <w:sz w:val="20"/>
          <w:szCs w:val="20"/>
          <w:lang w:eastAsia="it-IT"/>
        </w:rPr>
        <w:t>e chi crede in essa non resterà confuso</w:t>
      </w:r>
      <w:r w:rsidRPr="009E2BFA">
        <w:rPr>
          <w:rFonts w:ascii="Verdana" w:eastAsia="Times New Roman" w:hAnsi="Verdana" w:cs="Times New Roman"/>
          <w:sz w:val="20"/>
          <w:szCs w:val="20"/>
          <w:lang w:eastAsia="it-IT"/>
        </w:rPr>
        <w:t xml:space="preserve">. Onore dunque a voi che credete; ma per gli increduli </w:t>
      </w:r>
      <w:r w:rsidRPr="009E2BFA">
        <w:rPr>
          <w:rFonts w:ascii="Verdana" w:eastAsia="Times New Roman" w:hAnsi="Verdana" w:cs="Times New Roman"/>
          <w:iCs/>
          <w:sz w:val="20"/>
          <w:szCs w:val="20"/>
          <w:lang w:eastAsia="it-IT"/>
        </w:rPr>
        <w:t>la pietra che i costruttori hanno scartato</w:t>
      </w:r>
      <w:r w:rsidRPr="009E2BFA">
        <w:rPr>
          <w:rFonts w:ascii="Verdana" w:eastAsia="Times New Roman" w:hAnsi="Verdana" w:cs="Times New Roman"/>
          <w:sz w:val="20"/>
          <w:szCs w:val="20"/>
          <w:lang w:eastAsia="it-IT"/>
        </w:rPr>
        <w:t xml:space="preserve"> </w:t>
      </w:r>
      <w:r w:rsidRPr="009E2BFA">
        <w:rPr>
          <w:rFonts w:ascii="Verdana" w:eastAsia="Times New Roman" w:hAnsi="Verdana" w:cs="Times New Roman"/>
          <w:iCs/>
          <w:sz w:val="20"/>
          <w:szCs w:val="20"/>
          <w:lang w:eastAsia="it-IT"/>
        </w:rPr>
        <w:t>è divenuta la pietra angolare,</w:t>
      </w:r>
      <w:r w:rsidRPr="009E2BFA">
        <w:rPr>
          <w:rFonts w:ascii="Verdana" w:eastAsia="Times New Roman" w:hAnsi="Verdana" w:cs="Times New Roman"/>
          <w:sz w:val="20"/>
          <w:szCs w:val="20"/>
          <w:lang w:eastAsia="it-IT"/>
        </w:rPr>
        <w:t xml:space="preserve"> </w:t>
      </w:r>
      <w:r w:rsidRPr="009E2BFA">
        <w:rPr>
          <w:rFonts w:ascii="Verdana" w:eastAsia="Times New Roman" w:hAnsi="Verdana" w:cs="Times New Roman"/>
          <w:iCs/>
          <w:sz w:val="20"/>
          <w:szCs w:val="20"/>
          <w:lang w:eastAsia="it-IT"/>
        </w:rPr>
        <w:t>sasso d'inciampo e pietra di scandalo</w:t>
      </w:r>
      <w:r w:rsidRPr="009E2BFA">
        <w:rPr>
          <w:rFonts w:ascii="Verdana" w:eastAsia="Times New Roman" w:hAnsi="Verdana" w:cs="Times New Roman"/>
          <w:sz w:val="20"/>
          <w:szCs w:val="20"/>
          <w:lang w:eastAsia="it-IT"/>
        </w:rPr>
        <w:t>. Loro v'inciampano perché non credono alla parola; a questo sono stati destinati. Ma voi siete </w:t>
      </w:r>
      <w:r w:rsidRPr="009E2BFA">
        <w:rPr>
          <w:rFonts w:ascii="Verdana" w:eastAsia="Times New Roman" w:hAnsi="Verdana" w:cs="Times New Roman"/>
          <w:iCs/>
          <w:sz w:val="20"/>
          <w:szCs w:val="20"/>
          <w:lang w:eastAsia="it-IT"/>
        </w:rPr>
        <w:t>la stirpe eletta, il sacerdozio regale, la nazione santa, il popolo che Dio si è acquistato perché proclami le opere meravigliose</w:t>
      </w:r>
      <w:r w:rsidRPr="009E2BFA">
        <w:rPr>
          <w:rFonts w:ascii="Verdana" w:eastAsia="Times New Roman" w:hAnsi="Verdana" w:cs="Times New Roman"/>
          <w:sz w:val="20"/>
          <w:szCs w:val="20"/>
          <w:lang w:eastAsia="it-IT"/>
        </w:rPr>
        <w:t> di lui che vi ha chiamato dalle tenebre alla sua ammirabile luce; voi, che un tempo eravate </w:t>
      </w:r>
      <w:r w:rsidRPr="009E2BFA">
        <w:rPr>
          <w:rFonts w:ascii="Verdana" w:eastAsia="Times New Roman" w:hAnsi="Verdana" w:cs="Times New Roman"/>
          <w:iCs/>
          <w:sz w:val="20"/>
          <w:szCs w:val="20"/>
          <w:lang w:eastAsia="it-IT"/>
        </w:rPr>
        <w:t>non-popolo</w:t>
      </w:r>
      <w:r w:rsidRPr="009E2BFA">
        <w:rPr>
          <w:rFonts w:ascii="Verdana" w:eastAsia="Times New Roman" w:hAnsi="Verdana" w:cs="Times New Roman"/>
          <w:sz w:val="20"/>
          <w:szCs w:val="20"/>
          <w:lang w:eastAsia="it-IT"/>
        </w:rPr>
        <w:t>, ora invece siete </w:t>
      </w:r>
      <w:r w:rsidRPr="009E2BFA">
        <w:rPr>
          <w:rFonts w:ascii="Verdana" w:eastAsia="Times New Roman" w:hAnsi="Verdana" w:cs="Times New Roman"/>
          <w:iCs/>
          <w:sz w:val="20"/>
          <w:szCs w:val="20"/>
          <w:lang w:eastAsia="it-IT"/>
        </w:rPr>
        <w:t>il popolo di Dio; voi, un tempo esclusi dalla misericordia</w:t>
      </w:r>
      <w:r w:rsidRPr="009E2BFA">
        <w:rPr>
          <w:rFonts w:ascii="Verdana" w:eastAsia="Times New Roman" w:hAnsi="Verdana" w:cs="Times New Roman"/>
          <w:sz w:val="20"/>
          <w:szCs w:val="20"/>
          <w:lang w:eastAsia="it-IT"/>
        </w:rPr>
        <w:t>, ora invece </w:t>
      </w:r>
      <w:r w:rsidRPr="009E2BFA">
        <w:rPr>
          <w:rFonts w:ascii="Verdana" w:eastAsia="Times New Roman" w:hAnsi="Verdana" w:cs="Times New Roman"/>
          <w:iCs/>
          <w:sz w:val="20"/>
          <w:szCs w:val="20"/>
          <w:lang w:eastAsia="it-IT"/>
        </w:rPr>
        <w:t>avete ottenuto misericordia</w:t>
      </w:r>
      <w:r w:rsidRPr="009E2BFA">
        <w:rPr>
          <w:rFonts w:ascii="Verdana" w:eastAsia="Times New Roman" w:hAnsi="Verdana" w:cs="Times New Roman"/>
          <w:b/>
          <w:sz w:val="20"/>
          <w:szCs w:val="20"/>
          <w:lang w:eastAsia="it-IT"/>
        </w:rPr>
        <w:t xml:space="preserve">. </w:t>
      </w:r>
      <w:r w:rsidR="006A57CD" w:rsidRPr="009E2BFA">
        <w:rPr>
          <w:rFonts w:ascii="Verdana" w:eastAsia="Times New Roman" w:hAnsi="Verdana" w:cs="Times New Roman"/>
          <w:b/>
          <w:sz w:val="20"/>
          <w:szCs w:val="20"/>
          <w:lang w:eastAsia="it-IT"/>
        </w:rPr>
        <w:t xml:space="preserve">                                </w:t>
      </w:r>
      <w:r w:rsidRPr="009E2BFA">
        <w:rPr>
          <w:rFonts w:ascii="Verdana" w:eastAsia="Times New Roman" w:hAnsi="Verdana" w:cs="Times New Roman"/>
          <w:b/>
          <w:sz w:val="20"/>
          <w:szCs w:val="20"/>
          <w:lang w:eastAsia="it-IT"/>
        </w:rPr>
        <w:t>Parola di Dio</w:t>
      </w:r>
    </w:p>
    <w:p w:rsidR="00E477C7" w:rsidRPr="009E2BFA" w:rsidRDefault="00E477C7" w:rsidP="006A57CD">
      <w:pPr>
        <w:spacing w:before="100" w:beforeAutospacing="1" w:after="100" w:afterAutospacing="1" w:line="240" w:lineRule="auto"/>
        <w:ind w:left="150" w:right="150"/>
        <w:jc w:val="center"/>
        <w:rPr>
          <w:rFonts w:ascii="Verdana" w:eastAsia="Times New Roman" w:hAnsi="Verdana" w:cs="Times New Roman"/>
          <w:sz w:val="20"/>
          <w:szCs w:val="20"/>
          <w:lang w:eastAsia="it-IT"/>
        </w:rPr>
      </w:pPr>
      <w:r w:rsidRPr="009E2BFA">
        <w:rPr>
          <w:rFonts w:ascii="Verdana" w:eastAsia="Times New Roman" w:hAnsi="Verdana" w:cs="Times New Roman"/>
          <w:sz w:val="20"/>
          <w:szCs w:val="20"/>
          <w:lang w:eastAsia="it-IT"/>
        </w:rPr>
        <w:t>Pausa per la riflessione in silenzio</w:t>
      </w:r>
    </w:p>
    <w:p w:rsidR="004B68FD" w:rsidRPr="009E2BFA" w:rsidRDefault="004B68FD" w:rsidP="004B68FD">
      <w:pPr>
        <w:autoSpaceDE w:val="0"/>
        <w:autoSpaceDN w:val="0"/>
        <w:jc w:val="both"/>
        <w:rPr>
          <w:rFonts w:ascii="Verdana" w:eastAsia="Calibri" w:hAnsi="Verdana" w:cs="Times New Roman"/>
          <w:spacing w:val="2"/>
          <w:sz w:val="20"/>
          <w:szCs w:val="20"/>
        </w:rPr>
      </w:pPr>
      <w:r w:rsidRPr="009E2BFA">
        <w:rPr>
          <w:rFonts w:ascii="Verdana" w:eastAsia="Calibri" w:hAnsi="Verdana" w:cs="Times New Roman"/>
          <w:spacing w:val="2"/>
          <w:sz w:val="20"/>
          <w:szCs w:val="20"/>
        </w:rPr>
        <w:t xml:space="preserve">Il Gesù della storia non era un sacerdote: l'interpretazione posteriore, </w:t>
      </w:r>
      <w:proofErr w:type="spellStart"/>
      <w:r w:rsidRPr="009E2BFA">
        <w:rPr>
          <w:rFonts w:ascii="Verdana" w:eastAsia="Calibri" w:hAnsi="Verdana" w:cs="Times New Roman"/>
          <w:spacing w:val="2"/>
          <w:sz w:val="20"/>
          <w:szCs w:val="20"/>
        </w:rPr>
        <w:t>postpasquale</w:t>
      </w:r>
      <w:proofErr w:type="spellEnd"/>
      <w:r w:rsidRPr="009E2BFA">
        <w:rPr>
          <w:rFonts w:ascii="Verdana" w:eastAsia="Calibri" w:hAnsi="Verdana" w:cs="Times New Roman"/>
          <w:spacing w:val="2"/>
          <w:sz w:val="20"/>
          <w:szCs w:val="20"/>
        </w:rPr>
        <w:t xml:space="preserve"> di Gesù come «eterno sommo sacerdote», avanzata nella lettera agli Ebrei, non deve trarre in inganno. Egli fu un comune «laico», guida subito sospetta agli occhi della classe sacerdotale </w:t>
      </w:r>
      <w:r w:rsidRPr="009E2BFA">
        <w:rPr>
          <w:rFonts w:ascii="Verdana" w:eastAsia="Calibri" w:hAnsi="Verdana" w:cs="Times New Roman"/>
          <w:spacing w:val="2"/>
          <w:sz w:val="20"/>
          <w:szCs w:val="20"/>
        </w:rPr>
        <w:lastRenderedPageBreak/>
        <w:t xml:space="preserve">di un movimento laico dal quale i sacerdoti si tennero alla larga. I suoi seguaci erano gente semplice. Per quanto numerose siano le figure che si avvicendano nelle parabole di Gesù, così vicine alla mentalità popolare, quella del sacerdote compare una volta sola, non già come modello, ma come esempio deterrente, poiché, a differenza del samaritano eretico, non degna neppure d'attenzione la vittima dei predoni. Non a caso Gesù prese spunto piuttosto dalla vita quotidiana che non dalla sfera del sacro. Il Gesù della storia - avranno motivo di rammaricarsene certi professori di teologia - </w:t>
      </w:r>
      <w:r w:rsidRPr="009E2BFA">
        <w:rPr>
          <w:rFonts w:ascii="Verdana" w:eastAsia="Calibri" w:hAnsi="Verdana" w:cs="Times New Roman"/>
          <w:i/>
          <w:iCs/>
          <w:sz w:val="20"/>
          <w:szCs w:val="20"/>
        </w:rPr>
        <w:t xml:space="preserve">non </w:t>
      </w:r>
      <w:r w:rsidRPr="009E2BFA">
        <w:rPr>
          <w:rFonts w:ascii="Verdana" w:eastAsia="Calibri" w:hAnsi="Verdana" w:cs="Times New Roman"/>
          <w:spacing w:val="2"/>
          <w:sz w:val="20"/>
          <w:szCs w:val="20"/>
        </w:rPr>
        <w:t xml:space="preserve">era neppure un </w:t>
      </w:r>
      <w:r w:rsidRPr="009E2BFA">
        <w:rPr>
          <w:rFonts w:ascii="Verdana" w:eastAsia="Calibri" w:hAnsi="Verdana" w:cs="Times New Roman"/>
          <w:i/>
          <w:iCs/>
          <w:sz w:val="20"/>
          <w:szCs w:val="20"/>
        </w:rPr>
        <w:t xml:space="preserve">teologo. </w:t>
      </w:r>
      <w:r w:rsidRPr="009E2BFA">
        <w:rPr>
          <w:rFonts w:ascii="Verdana" w:eastAsia="Calibri" w:hAnsi="Verdana" w:cs="Times New Roman"/>
          <w:spacing w:val="2"/>
          <w:sz w:val="20"/>
          <w:szCs w:val="20"/>
        </w:rPr>
        <w:t xml:space="preserve">Ne è una prova indiretta la tarda leggenda del fanciullo dodicenne nei Tempio" quale ci viene tramandata da Luca nell'ambito dei racconti dell'infanzia. Gesù era un paesano, per giunta « illetterato » come gli rinfacciavano i suoi avversari. Non poteva vantare nessuna cultura teologica, non aveva studiato per anni, secondo la consuetudine, sotto la guida di un rabbi, non era stato a sua volta ordinato rabbi mediante imposizione delle mani né era stata autorizzato a svolgerne le mansioni, anche se « rabbi » (qualcosa come « dottore ») fu chiamato rispettosamente da molti. Non diede a intendere di essere un esperto di ogni possibile questione dottrinale, morale, giuridica, legale, non si presentò primariamente in veste di custode e interprete delle tradizioni sacre. Egli fu, se si vuole, un narratore pubblico, uno di quei personaggi che si incontrano ancora oggi sulla piazza principale a di Kabul o in India, davanti a un uditorio di centinaia di persone. Ovviamente Gesù non raccontava favole, saghe o storie meravigliose. Attingeva alle esperienze proprie e altrui, trasformandole in esperienze di coloro che lo ascoltavano, mosso in tutto questo da un interesse spiccatamente pratico e dalla volontà di consigliare, di aiutare gli uomini. Il suo modo di insegnare è profano popolare, diretto: se occorre, un argomentare tagliente spesso consapevolmente grottesco e ironico, sempre pregnante, concreto e plastico. In ogni affermazione una nitida sicurezza, una singolare sintesi di scrupolosa obiettività. Gesù non dipende da formule e dogmi; Non sviluppa una profonda speculazione o una dotta casistica intorno alla Legge. Parla per sentenze similitudini e brevi racconti, universalmente comprensibili e accessibili desunte da una vita quotidiana di cui ognuno ha esperienza. Molte delle sue caratteristiche espressioni sono divenute proverbi di popoli.[...] L'uomo deve ascoltare, capire e trarre le conseguenze. Infatti egli non viene interrogato sulla fede vera, non gli viene richiesta una riflessione teoretica, ma un'imperiosa decisione di ordine pratico. </w:t>
      </w:r>
    </w:p>
    <w:p w:rsidR="004B68FD" w:rsidRPr="009E2BFA" w:rsidRDefault="004B68FD" w:rsidP="004B68FD">
      <w:pPr>
        <w:autoSpaceDE w:val="0"/>
        <w:autoSpaceDN w:val="0"/>
        <w:jc w:val="both"/>
        <w:rPr>
          <w:rFonts w:ascii="Verdana" w:hAnsi="Verdana"/>
          <w:b/>
          <w:spacing w:val="2"/>
          <w:sz w:val="16"/>
          <w:szCs w:val="16"/>
        </w:rPr>
      </w:pPr>
      <w:r w:rsidRPr="009E2BFA">
        <w:rPr>
          <w:rFonts w:ascii="Verdana" w:eastAsia="Calibri" w:hAnsi="Verdana" w:cs="Times New Roman"/>
          <w:b/>
          <w:spacing w:val="2"/>
          <w:sz w:val="16"/>
          <w:szCs w:val="16"/>
        </w:rPr>
        <w:t xml:space="preserve">(Hans </w:t>
      </w:r>
      <w:proofErr w:type="spellStart"/>
      <w:r w:rsidRPr="009E2BFA">
        <w:rPr>
          <w:rFonts w:ascii="Verdana" w:eastAsia="Calibri" w:hAnsi="Verdana" w:cs="Times New Roman"/>
          <w:b/>
          <w:spacing w:val="2"/>
          <w:sz w:val="16"/>
          <w:szCs w:val="16"/>
        </w:rPr>
        <w:t>kung</w:t>
      </w:r>
      <w:proofErr w:type="spellEnd"/>
      <w:r w:rsidRPr="009E2BFA">
        <w:rPr>
          <w:rFonts w:ascii="Verdana" w:eastAsia="Calibri" w:hAnsi="Verdana" w:cs="Times New Roman"/>
          <w:b/>
          <w:spacing w:val="2"/>
          <w:sz w:val="16"/>
          <w:szCs w:val="16"/>
        </w:rPr>
        <w:t>, Essere Cristiani)</w:t>
      </w:r>
    </w:p>
    <w:p w:rsidR="00007058" w:rsidRPr="009E2BFA" w:rsidRDefault="00007058" w:rsidP="004B68FD">
      <w:pPr>
        <w:autoSpaceDE w:val="0"/>
        <w:autoSpaceDN w:val="0"/>
        <w:jc w:val="both"/>
        <w:rPr>
          <w:rFonts w:ascii="Verdana" w:hAnsi="Verdana"/>
          <w:b/>
          <w:spacing w:val="2"/>
          <w:sz w:val="20"/>
          <w:szCs w:val="20"/>
        </w:rPr>
      </w:pPr>
    </w:p>
    <w:p w:rsidR="00007058" w:rsidRPr="009E2BFA" w:rsidRDefault="00007058" w:rsidP="00007058">
      <w:pPr>
        <w:autoSpaceDE w:val="0"/>
        <w:autoSpaceDN w:val="0"/>
        <w:jc w:val="both"/>
        <w:rPr>
          <w:rFonts w:ascii="Verdana" w:eastAsia="Calibri" w:hAnsi="Verdana" w:cs="Times New Roman"/>
          <w:spacing w:val="2"/>
          <w:sz w:val="20"/>
          <w:szCs w:val="20"/>
        </w:rPr>
      </w:pPr>
      <w:r w:rsidRPr="009E2BFA">
        <w:rPr>
          <w:rFonts w:ascii="Verdana" w:eastAsia="Calibri" w:hAnsi="Verdana" w:cs="Times New Roman"/>
          <w:spacing w:val="2"/>
          <w:sz w:val="20"/>
          <w:szCs w:val="20"/>
        </w:rPr>
        <w:t xml:space="preserve">Giuseppe </w:t>
      </w:r>
      <w:proofErr w:type="spellStart"/>
      <w:r w:rsidRPr="009E2BFA">
        <w:rPr>
          <w:rFonts w:ascii="Verdana" w:eastAsia="Calibri" w:hAnsi="Verdana" w:cs="Times New Roman"/>
          <w:spacing w:val="2"/>
          <w:sz w:val="20"/>
          <w:szCs w:val="20"/>
        </w:rPr>
        <w:t>Puglisi</w:t>
      </w:r>
      <w:proofErr w:type="spellEnd"/>
      <w:r w:rsidRPr="009E2BFA">
        <w:rPr>
          <w:rFonts w:ascii="Verdana" w:eastAsia="Calibri" w:hAnsi="Verdana" w:cs="Times New Roman"/>
          <w:spacing w:val="2"/>
          <w:sz w:val="20"/>
          <w:szCs w:val="20"/>
        </w:rPr>
        <w:t xml:space="preserve"> prete di Palermo, viene ucciso dalla mafia la notte del I5 settembre 1993 mentre rientra a casa e sta per aprire la porta. Viene trovato sull'asfalto con le braccia in croce. Sapeva cosa l’aspettava e forse ha avuto il tempo di un’ultima preghiera con il corpo. Eppure è stato l'uomo che gli ha sparato a incrociargli le braccia sul petto: forse un gesto di rispetto per il primo sacerdote ucciso dalla mafia. Non il primo in assoluto, ma il primo ucciso in quanto sacerdote: per togliere di mezzo uno che sottraeva i giovani alla mafia e per dare un avvertimento alla Chiesa. Parroco nel quartiere Brancaccio, che è ad alta densità mafiosa, don </w:t>
      </w:r>
      <w:proofErr w:type="spellStart"/>
      <w:r w:rsidRPr="009E2BFA">
        <w:rPr>
          <w:rFonts w:ascii="Verdana" w:eastAsia="Calibri" w:hAnsi="Verdana" w:cs="Times New Roman"/>
          <w:spacing w:val="2"/>
          <w:sz w:val="20"/>
          <w:szCs w:val="20"/>
        </w:rPr>
        <w:t>Puglisi</w:t>
      </w:r>
      <w:proofErr w:type="spellEnd"/>
      <w:r w:rsidRPr="009E2BFA">
        <w:rPr>
          <w:rFonts w:ascii="Verdana" w:eastAsia="Calibri" w:hAnsi="Verdana" w:cs="Times New Roman"/>
          <w:spacing w:val="2"/>
          <w:sz w:val="20"/>
          <w:szCs w:val="20"/>
        </w:rPr>
        <w:t xml:space="preserve"> aveva concentrato i suoi sforzi sull'educazione de ragazzi e dei giovani. Guidava personalmente i suoi ragazzi, in massa, alle manifestazioni in memoria di Falcone e Borsellino Per la mafia dunque la sfida era grande. Il procuratore Giancarlo Caselli per commentare l'incriminazione dei boss di Brancaccio, Giuseppe e Filippo </w:t>
      </w:r>
      <w:proofErr w:type="spellStart"/>
      <w:r w:rsidRPr="009E2BFA">
        <w:rPr>
          <w:rFonts w:ascii="Verdana" w:eastAsia="Calibri" w:hAnsi="Verdana" w:cs="Times New Roman"/>
          <w:spacing w:val="2"/>
          <w:sz w:val="20"/>
          <w:szCs w:val="20"/>
        </w:rPr>
        <w:t>Graviano</w:t>
      </w:r>
      <w:proofErr w:type="spellEnd"/>
      <w:r w:rsidRPr="009E2BFA">
        <w:rPr>
          <w:rFonts w:ascii="Verdana" w:eastAsia="Calibri" w:hAnsi="Verdana" w:cs="Times New Roman"/>
          <w:spacing w:val="2"/>
          <w:sz w:val="20"/>
          <w:szCs w:val="20"/>
        </w:rPr>
        <w:t xml:space="preserve">, come mandanti del suo assassinio: L'hanno ucciso soprattutto perché toglieva i ragazzi dalla strada e li strappava a Cosa nostra. </w:t>
      </w:r>
      <w:r w:rsidRPr="009E2BFA">
        <w:rPr>
          <w:rFonts w:ascii="Verdana" w:eastAsia="Calibri" w:hAnsi="Verdana" w:cs="Times New Roman"/>
          <w:sz w:val="20"/>
          <w:szCs w:val="20"/>
        </w:rPr>
        <w:t xml:space="preserve">Fu </w:t>
      </w:r>
      <w:r w:rsidRPr="009E2BFA">
        <w:rPr>
          <w:rFonts w:ascii="Verdana" w:eastAsia="Calibri" w:hAnsi="Verdana" w:cs="Times New Roman"/>
          <w:spacing w:val="2"/>
          <w:sz w:val="20"/>
          <w:szCs w:val="20"/>
        </w:rPr>
        <w:t xml:space="preserve">questa la sua colpa: aver voluto sottrarre ai boss i loro quadri potenziali, erodere il loro retroterra. Un impegno sociale e civile che non è stato tollerato perché faceva venir meno un humus molto fertile. Ecco alcune parole cristiane fondamentali che risuonavano nella predicazione di don </w:t>
      </w:r>
      <w:proofErr w:type="spellStart"/>
      <w:r w:rsidRPr="009E2BFA">
        <w:rPr>
          <w:rFonts w:ascii="Verdana" w:eastAsia="Calibri" w:hAnsi="Verdana" w:cs="Times New Roman"/>
          <w:spacing w:val="2"/>
          <w:sz w:val="20"/>
          <w:szCs w:val="20"/>
        </w:rPr>
        <w:t>Puglisi</w:t>
      </w:r>
      <w:proofErr w:type="spellEnd"/>
      <w:r w:rsidRPr="009E2BFA">
        <w:rPr>
          <w:rFonts w:ascii="Verdana" w:eastAsia="Calibri" w:hAnsi="Verdana" w:cs="Times New Roman"/>
          <w:spacing w:val="2"/>
          <w:sz w:val="20"/>
          <w:szCs w:val="20"/>
        </w:rPr>
        <w:t>, come sono consegnate agli appunti delle lezioni che teneva ai giovani nei campi estivi organizzati dalla parrocchia: “</w:t>
      </w:r>
      <w:r w:rsidRPr="009E2BFA">
        <w:rPr>
          <w:rFonts w:ascii="Verdana" w:eastAsia="Calibri" w:hAnsi="Verdana" w:cs="Times New Roman"/>
          <w:i/>
          <w:spacing w:val="2"/>
          <w:sz w:val="20"/>
          <w:szCs w:val="20"/>
        </w:rPr>
        <w:t xml:space="preserve">La persecuzione perché seguaci di Cristo non è solo un fatto di altri tempi, ma anche dei giorni nostri. [...] </w:t>
      </w:r>
      <w:r w:rsidRPr="009E2BFA">
        <w:rPr>
          <w:rFonts w:ascii="Verdana" w:eastAsia="Calibri" w:hAnsi="Verdana" w:cs="Times New Roman"/>
          <w:i/>
          <w:sz w:val="20"/>
          <w:szCs w:val="20"/>
        </w:rPr>
        <w:t xml:space="preserve">È </w:t>
      </w:r>
      <w:r w:rsidRPr="009E2BFA">
        <w:rPr>
          <w:rFonts w:ascii="Verdana" w:eastAsia="Calibri" w:hAnsi="Verdana" w:cs="Times New Roman"/>
          <w:i/>
          <w:spacing w:val="2"/>
          <w:sz w:val="20"/>
          <w:szCs w:val="20"/>
        </w:rPr>
        <w:t xml:space="preserve">difficilissimo morire per un amico, ma morire per dei nemici è ancora più difficile. Cristo però è morto per noi quando ancora eravamo suoi nemici Gesù ama tutte le </w:t>
      </w:r>
      <w:r w:rsidRPr="009E2BFA">
        <w:rPr>
          <w:rFonts w:ascii="Verdana" w:eastAsia="Calibri" w:hAnsi="Verdana" w:cs="Times New Roman"/>
          <w:i/>
          <w:spacing w:val="2"/>
          <w:sz w:val="20"/>
          <w:szCs w:val="20"/>
        </w:rPr>
        <w:lastRenderedPageBreak/>
        <w:t>persone che incontra, fosse anche il suo peggior nemico. Una delle sue ultime parole è stato il perdono pel quelli che lo avevano inchiodato sulla croce. Testimoniare Cristo può anche diventare martirio. E, se andiamo all'etimologia greca, vediamo che il martire in quella lingua è proprio il testimone. Dalla testimonianza al martirio il passo è breve, anzi È proprio il martirio che dà valore alla testimonianza. Venti, sessanta, cento anni... la vita. A che serve se sbagliamo direzione Ciò che importa è incontrare Cristo, vivere con lui, annunciare il suo amore che salva. Portare speranza e non dimenticare che tutti, ciascuno al proprio posto, anche pagando di persona, siamo i costruttori di un mondo nuovo”.</w:t>
      </w:r>
      <w:r w:rsidRPr="009E2BFA">
        <w:rPr>
          <w:rFonts w:ascii="Verdana" w:eastAsia="Calibri" w:hAnsi="Verdana" w:cs="Times New Roman"/>
          <w:spacing w:val="2"/>
          <w:sz w:val="20"/>
          <w:szCs w:val="20"/>
        </w:rPr>
        <w:t xml:space="preserve"> </w:t>
      </w:r>
    </w:p>
    <w:p w:rsidR="00007058" w:rsidRPr="009E2BFA" w:rsidRDefault="00007058" w:rsidP="00007058">
      <w:pPr>
        <w:autoSpaceDE w:val="0"/>
        <w:autoSpaceDN w:val="0"/>
        <w:jc w:val="both"/>
        <w:rPr>
          <w:rFonts w:ascii="Verdana" w:eastAsia="Calibri" w:hAnsi="Verdana" w:cs="Times New Roman"/>
          <w:i/>
          <w:iCs/>
          <w:sz w:val="16"/>
          <w:szCs w:val="16"/>
        </w:rPr>
      </w:pPr>
      <w:r w:rsidRPr="009E2BFA">
        <w:rPr>
          <w:rFonts w:ascii="Verdana" w:eastAsia="Calibri" w:hAnsi="Verdana" w:cs="Times New Roman"/>
          <w:b/>
          <w:iCs/>
          <w:sz w:val="16"/>
          <w:szCs w:val="16"/>
        </w:rPr>
        <w:t xml:space="preserve">(L. </w:t>
      </w:r>
      <w:proofErr w:type="spellStart"/>
      <w:r w:rsidRPr="009E2BFA">
        <w:rPr>
          <w:rFonts w:ascii="Verdana" w:eastAsia="Calibri" w:hAnsi="Verdana" w:cs="Times New Roman"/>
          <w:b/>
          <w:iCs/>
          <w:sz w:val="16"/>
          <w:szCs w:val="16"/>
        </w:rPr>
        <w:t>Accattoli</w:t>
      </w:r>
      <w:proofErr w:type="spellEnd"/>
      <w:r w:rsidRPr="009E2BFA">
        <w:rPr>
          <w:rFonts w:ascii="Verdana" w:eastAsia="Calibri" w:hAnsi="Verdana" w:cs="Times New Roman"/>
          <w:b/>
          <w:iCs/>
          <w:sz w:val="16"/>
          <w:szCs w:val="16"/>
        </w:rPr>
        <w:t xml:space="preserve"> in “Cerco fatti di vangelo”</w:t>
      </w:r>
      <w:r w:rsidRPr="009E2BFA">
        <w:rPr>
          <w:rFonts w:ascii="Verdana" w:eastAsia="Calibri" w:hAnsi="Verdana" w:cs="Times New Roman"/>
          <w:i/>
          <w:iCs/>
          <w:sz w:val="16"/>
          <w:szCs w:val="16"/>
        </w:rPr>
        <w:t>)</w:t>
      </w:r>
    </w:p>
    <w:p w:rsidR="0030747E" w:rsidRPr="009E2BFA" w:rsidRDefault="0030747E" w:rsidP="00007058">
      <w:pPr>
        <w:autoSpaceDE w:val="0"/>
        <w:autoSpaceDN w:val="0"/>
        <w:jc w:val="both"/>
        <w:rPr>
          <w:rFonts w:ascii="Verdana" w:eastAsia="Calibri" w:hAnsi="Verdana" w:cs="Times New Roman"/>
          <w:i/>
          <w:iCs/>
          <w:sz w:val="20"/>
          <w:szCs w:val="20"/>
        </w:rPr>
      </w:pPr>
      <w:r w:rsidRPr="009E2BFA">
        <w:rPr>
          <w:rFonts w:ascii="Verdana" w:eastAsia="Calibri" w:hAnsi="Verdana" w:cs="Times New Roman"/>
          <w:b/>
          <w:iCs/>
          <w:sz w:val="20"/>
          <w:szCs w:val="20"/>
        </w:rPr>
        <w:t xml:space="preserve">Salmo 119-18 </w:t>
      </w:r>
      <w:proofErr w:type="spellStart"/>
      <w:r w:rsidRPr="009E2BFA">
        <w:rPr>
          <w:rFonts w:ascii="Verdana" w:eastAsia="Calibri" w:hAnsi="Verdana" w:cs="Times New Roman"/>
          <w:b/>
          <w:i/>
          <w:iCs/>
          <w:sz w:val="20"/>
          <w:szCs w:val="20"/>
        </w:rPr>
        <w:t>Resp</w:t>
      </w:r>
      <w:proofErr w:type="spellEnd"/>
      <w:r w:rsidRPr="009E2BFA">
        <w:rPr>
          <w:rFonts w:ascii="Verdana" w:eastAsia="Calibri" w:hAnsi="Verdana" w:cs="Times New Roman"/>
          <w:b/>
          <w:i/>
          <w:iCs/>
          <w:sz w:val="20"/>
          <w:szCs w:val="20"/>
        </w:rPr>
        <w:t xml:space="preserve">. Custodiscimi o Dio nel tuo amore, perché in te, perché in te </w:t>
      </w:r>
      <w:r w:rsidR="001F7BAE" w:rsidRPr="009E2BFA">
        <w:rPr>
          <w:rFonts w:ascii="Verdana" w:eastAsia="Calibri" w:hAnsi="Verdana" w:cs="Times New Roman"/>
          <w:b/>
          <w:i/>
          <w:iCs/>
          <w:sz w:val="20"/>
          <w:szCs w:val="20"/>
        </w:rPr>
        <w:t xml:space="preserve">io </w:t>
      </w:r>
      <w:r w:rsidRPr="009E2BFA">
        <w:rPr>
          <w:rFonts w:ascii="Verdana" w:eastAsia="Calibri" w:hAnsi="Verdana" w:cs="Times New Roman"/>
          <w:b/>
          <w:i/>
          <w:iCs/>
          <w:sz w:val="20"/>
          <w:szCs w:val="20"/>
        </w:rPr>
        <w:t>mi rifugio (2v)</w:t>
      </w:r>
    </w:p>
    <w:p w:rsidR="0030747E" w:rsidRPr="009E2BFA" w:rsidRDefault="0030747E" w:rsidP="0030747E">
      <w:pPr>
        <w:shd w:val="clear" w:color="auto" w:fill="FFFFFF" w:themeFill="background1"/>
        <w:autoSpaceDE w:val="0"/>
        <w:autoSpaceDN w:val="0"/>
        <w:rPr>
          <w:rFonts w:ascii="Verdana" w:hAnsi="Verdana" w:cs="Helvetica"/>
          <w:sz w:val="20"/>
          <w:szCs w:val="20"/>
          <w:shd w:val="clear" w:color="auto" w:fill="FFFFFF" w:themeFill="background1"/>
        </w:rPr>
      </w:pPr>
      <w:r w:rsidRPr="009E2BFA">
        <w:rPr>
          <w:rFonts w:ascii="Verdana" w:hAnsi="Verdana" w:cs="Helvetica"/>
          <w:sz w:val="20"/>
          <w:szCs w:val="20"/>
          <w:shd w:val="clear" w:color="auto" w:fill="FFFFFF" w:themeFill="background1"/>
        </w:rPr>
        <w:t>Lasciami, Signore,</w:t>
      </w:r>
      <w:r w:rsidRPr="009E2BFA">
        <w:rPr>
          <w:rFonts w:ascii="Verdana" w:hAnsi="Verdana" w:cs="Helvetica"/>
          <w:sz w:val="20"/>
          <w:szCs w:val="20"/>
          <w:shd w:val="clear" w:color="auto" w:fill="FFFFFF" w:themeFill="background1"/>
        </w:rPr>
        <w:br/>
        <w:t>seguire ciecamente i tuoi sentieri,</w:t>
      </w:r>
      <w:r w:rsidRPr="009E2BFA">
        <w:rPr>
          <w:rFonts w:ascii="Verdana" w:hAnsi="Verdana" w:cs="Helvetica"/>
          <w:sz w:val="20"/>
          <w:szCs w:val="20"/>
          <w:shd w:val="clear" w:color="auto" w:fill="FFFFFF" w:themeFill="background1"/>
        </w:rPr>
        <w:br/>
        <w:t>non voglio cercare di capire le tue vie:</w:t>
      </w:r>
      <w:r w:rsidRPr="009E2BFA">
        <w:rPr>
          <w:rFonts w:ascii="Verdana" w:hAnsi="Verdana" w:cs="Helvetica"/>
          <w:sz w:val="20"/>
          <w:szCs w:val="20"/>
          <w:shd w:val="clear" w:color="auto" w:fill="FFFFFF" w:themeFill="background1"/>
        </w:rPr>
        <w:br/>
        <w:t>sono figlia tua.</w:t>
      </w:r>
      <w:r w:rsidRPr="009E2BFA">
        <w:rPr>
          <w:rFonts w:ascii="Verdana" w:hAnsi="Verdana" w:cs="Helvetica"/>
          <w:sz w:val="20"/>
          <w:szCs w:val="20"/>
          <w:shd w:val="clear" w:color="auto" w:fill="FFFFFF" w:themeFill="background1"/>
        </w:rPr>
        <w:br/>
        <w:t>Tu sei il Padre della Sapienza</w:t>
      </w:r>
      <w:r w:rsidRPr="009E2BFA">
        <w:rPr>
          <w:rFonts w:ascii="Verdana" w:hAnsi="Verdana" w:cs="Helvetica"/>
          <w:sz w:val="20"/>
          <w:szCs w:val="20"/>
          <w:shd w:val="clear" w:color="auto" w:fill="FFFFFF" w:themeFill="background1"/>
        </w:rPr>
        <w:br/>
        <w:t>e sei anche mio Padre,</w:t>
      </w:r>
      <w:r w:rsidRPr="009E2BFA">
        <w:rPr>
          <w:rFonts w:ascii="Verdana" w:hAnsi="Verdana" w:cs="Helvetica"/>
          <w:sz w:val="20"/>
          <w:szCs w:val="20"/>
          <w:shd w:val="clear" w:color="auto" w:fill="FFFFFF" w:themeFill="background1"/>
        </w:rPr>
        <w:br/>
        <w:t>e mi guidi nella notte:</w:t>
      </w:r>
      <w:r w:rsidRPr="009E2BFA">
        <w:rPr>
          <w:rFonts w:ascii="Verdana" w:hAnsi="Verdana" w:cs="Helvetica"/>
          <w:sz w:val="20"/>
          <w:szCs w:val="20"/>
          <w:shd w:val="clear" w:color="auto" w:fill="FFFFFF" w:themeFill="background1"/>
        </w:rPr>
        <w:br/>
        <w:t>portami fino a te.</w:t>
      </w:r>
      <w:r w:rsidRPr="009E2BFA">
        <w:rPr>
          <w:rFonts w:ascii="Verdana" w:hAnsi="Verdana" w:cs="Helvetica"/>
          <w:sz w:val="20"/>
          <w:szCs w:val="20"/>
        </w:rPr>
        <w:br/>
      </w:r>
      <w:r w:rsidRPr="009E2BFA">
        <w:rPr>
          <w:rFonts w:ascii="Verdana" w:hAnsi="Verdana" w:cs="Helvetica"/>
          <w:sz w:val="20"/>
          <w:szCs w:val="20"/>
          <w:shd w:val="clear" w:color="auto" w:fill="FFFFFF" w:themeFill="background1"/>
        </w:rPr>
        <w:t>Signore, sia fatta la tua volontà:</w:t>
      </w:r>
    </w:p>
    <w:p w:rsidR="00007058" w:rsidRPr="009E2BFA" w:rsidRDefault="0030747E" w:rsidP="0030747E">
      <w:pPr>
        <w:shd w:val="clear" w:color="auto" w:fill="FFFFFF" w:themeFill="background1"/>
        <w:autoSpaceDE w:val="0"/>
        <w:autoSpaceDN w:val="0"/>
        <w:rPr>
          <w:rFonts w:ascii="Verdana" w:hAnsi="Verdana" w:cs="Helvetica"/>
          <w:sz w:val="20"/>
          <w:szCs w:val="20"/>
          <w:shd w:val="clear" w:color="auto" w:fill="FFFFFF" w:themeFill="background1"/>
        </w:rPr>
      </w:pPr>
      <w:r w:rsidRPr="009E2BFA">
        <w:rPr>
          <w:rStyle w:val="Enfasicorsivo"/>
          <w:rFonts w:ascii="Verdana" w:hAnsi="Verdana" w:cs="Helvetica"/>
          <w:i w:val="0"/>
          <w:sz w:val="20"/>
          <w:szCs w:val="20"/>
          <w:shd w:val="clear" w:color="auto" w:fill="FFFFFF" w:themeFill="background1"/>
        </w:rPr>
        <w:t>"Sono pronta"</w:t>
      </w:r>
      <w:r w:rsidRPr="009E2BFA">
        <w:rPr>
          <w:rFonts w:ascii="Verdana" w:hAnsi="Verdana" w:cs="Helvetica"/>
          <w:i/>
          <w:sz w:val="20"/>
          <w:szCs w:val="20"/>
          <w:shd w:val="clear" w:color="auto" w:fill="FFFFFF" w:themeFill="background1"/>
        </w:rPr>
        <w:t>,</w:t>
      </w:r>
      <w:r w:rsidRPr="009E2BFA">
        <w:rPr>
          <w:rFonts w:ascii="Verdana" w:hAnsi="Verdana" w:cs="Helvetica"/>
          <w:i/>
          <w:sz w:val="20"/>
          <w:szCs w:val="20"/>
          <w:shd w:val="clear" w:color="auto" w:fill="FFFFFF" w:themeFill="background1"/>
        </w:rPr>
        <w:br/>
      </w:r>
      <w:r w:rsidRPr="009E2BFA">
        <w:rPr>
          <w:rFonts w:ascii="Verdana" w:hAnsi="Verdana" w:cs="Helvetica"/>
          <w:sz w:val="20"/>
          <w:szCs w:val="20"/>
          <w:shd w:val="clear" w:color="auto" w:fill="FFFFFF" w:themeFill="background1"/>
        </w:rPr>
        <w:t>anche se in questo mondo</w:t>
      </w:r>
      <w:r w:rsidRPr="009E2BFA">
        <w:rPr>
          <w:rFonts w:ascii="Verdana" w:hAnsi="Verdana" w:cs="Helvetica"/>
          <w:sz w:val="20"/>
          <w:szCs w:val="20"/>
          <w:shd w:val="clear" w:color="auto" w:fill="FFFFFF" w:themeFill="background1"/>
        </w:rPr>
        <w:br/>
        <w:t>non appaghi nessuno dei miei desideri.</w:t>
      </w:r>
      <w:r w:rsidRPr="009E2BFA">
        <w:rPr>
          <w:rFonts w:ascii="Verdana" w:hAnsi="Verdana" w:cs="Helvetica"/>
          <w:sz w:val="20"/>
          <w:szCs w:val="20"/>
          <w:shd w:val="clear" w:color="auto" w:fill="FFFFFF" w:themeFill="background1"/>
        </w:rPr>
        <w:br/>
        <w:t>Tu sei il Signore del tempo</w:t>
      </w:r>
      <w:r w:rsidRPr="009E2BFA">
        <w:rPr>
          <w:rFonts w:ascii="Verdana" w:hAnsi="Verdana" w:cs="Helvetica"/>
          <w:sz w:val="20"/>
          <w:szCs w:val="20"/>
        </w:rPr>
        <w:br/>
      </w:r>
      <w:r w:rsidRPr="009E2BFA">
        <w:rPr>
          <w:rFonts w:ascii="Verdana" w:hAnsi="Verdana" w:cs="Helvetica"/>
          <w:sz w:val="20"/>
          <w:szCs w:val="20"/>
          <w:shd w:val="clear" w:color="auto" w:fill="FFFFFF" w:themeFill="background1"/>
        </w:rPr>
        <w:t>il momento ti appartiene,</w:t>
      </w:r>
      <w:r w:rsidRPr="009E2BFA">
        <w:rPr>
          <w:rFonts w:ascii="Verdana" w:hAnsi="Verdana" w:cs="Helvetica"/>
          <w:sz w:val="20"/>
          <w:szCs w:val="20"/>
          <w:shd w:val="clear" w:color="auto" w:fill="FFFFFF" w:themeFill="background1"/>
        </w:rPr>
        <w:br/>
        <w:t>il tuo eterno presente lo voglio fare mio,</w:t>
      </w:r>
      <w:r w:rsidRPr="009E2BFA">
        <w:rPr>
          <w:rFonts w:ascii="Verdana" w:hAnsi="Verdana" w:cs="Helvetica"/>
          <w:sz w:val="20"/>
          <w:szCs w:val="20"/>
          <w:shd w:val="clear" w:color="auto" w:fill="FFFFFF" w:themeFill="background1"/>
        </w:rPr>
        <w:br/>
        <w:t>realizza ciò che</w:t>
      </w:r>
      <w:r w:rsidRPr="009E2BFA">
        <w:rPr>
          <w:rFonts w:ascii="Verdana" w:hAnsi="Verdana" w:cs="Helvetica"/>
          <w:sz w:val="20"/>
          <w:szCs w:val="20"/>
          <w:shd w:val="clear" w:color="auto" w:fill="FFFFFF" w:themeFill="background1"/>
        </w:rPr>
        <w:br/>
        <w:t>nella tua sapienza prevedi:</w:t>
      </w:r>
      <w:r w:rsidRPr="009E2BFA">
        <w:rPr>
          <w:rFonts w:ascii="Verdana" w:hAnsi="Verdana" w:cs="Helvetica"/>
          <w:sz w:val="20"/>
          <w:szCs w:val="20"/>
          <w:shd w:val="clear" w:color="auto" w:fill="FFFFFF" w:themeFill="background1"/>
        </w:rPr>
        <w:br/>
        <w:t>se mi chiami all'offerta nel silenzio</w:t>
      </w:r>
      <w:r w:rsidRPr="009E2BFA">
        <w:rPr>
          <w:rFonts w:ascii="Verdana" w:hAnsi="Verdana" w:cs="Helvetica"/>
          <w:sz w:val="20"/>
          <w:szCs w:val="20"/>
        </w:rPr>
        <w:br/>
      </w:r>
      <w:r w:rsidRPr="009E2BFA">
        <w:rPr>
          <w:rFonts w:ascii="Verdana" w:hAnsi="Verdana" w:cs="Helvetica"/>
          <w:sz w:val="20"/>
          <w:szCs w:val="20"/>
          <w:shd w:val="clear" w:color="auto" w:fill="FFFFFF" w:themeFill="background1"/>
        </w:rPr>
        <w:t>aiutami a rispondere,</w:t>
      </w:r>
      <w:r w:rsidRPr="009E2BFA">
        <w:rPr>
          <w:rFonts w:ascii="Verdana" w:hAnsi="Verdana" w:cs="Helvetica"/>
          <w:sz w:val="20"/>
          <w:szCs w:val="20"/>
          <w:shd w:val="clear" w:color="auto" w:fill="FFFFFF" w:themeFill="background1"/>
        </w:rPr>
        <w:br/>
        <w:t>fa che chiuda gli occhi</w:t>
      </w:r>
      <w:r w:rsidRPr="009E2BFA">
        <w:rPr>
          <w:rFonts w:ascii="Verdana" w:hAnsi="Verdana" w:cs="Helvetica"/>
          <w:sz w:val="20"/>
          <w:szCs w:val="20"/>
          <w:shd w:val="clear" w:color="auto" w:fill="FFFFFF" w:themeFill="background1"/>
        </w:rPr>
        <w:br/>
        <w:t>su tutto ciò che sono,</w:t>
      </w:r>
      <w:r w:rsidRPr="009E2BFA">
        <w:rPr>
          <w:rFonts w:ascii="Verdana" w:hAnsi="Verdana" w:cs="Helvetica"/>
          <w:sz w:val="20"/>
          <w:szCs w:val="20"/>
          <w:shd w:val="clear" w:color="auto" w:fill="FFFFFF" w:themeFill="background1"/>
        </w:rPr>
        <w:br/>
        <w:t>perché morta a me stessa,</w:t>
      </w:r>
      <w:r w:rsidRPr="009E2BFA">
        <w:rPr>
          <w:rFonts w:ascii="Verdana" w:hAnsi="Verdana" w:cs="Helvetica"/>
          <w:sz w:val="20"/>
          <w:szCs w:val="20"/>
          <w:shd w:val="clear" w:color="auto" w:fill="FFFFFF" w:themeFill="background1"/>
        </w:rPr>
        <w:br/>
        <w:t>non viva che per te.</w:t>
      </w:r>
    </w:p>
    <w:p w:rsidR="0030747E" w:rsidRPr="009E2BFA" w:rsidRDefault="0030747E" w:rsidP="0030747E">
      <w:pPr>
        <w:shd w:val="clear" w:color="auto" w:fill="FFFFFF" w:themeFill="background1"/>
        <w:autoSpaceDE w:val="0"/>
        <w:autoSpaceDN w:val="0"/>
        <w:rPr>
          <w:rFonts w:ascii="Verdana" w:hAnsi="Verdana" w:cs="Helvetica"/>
          <w:b/>
          <w:sz w:val="16"/>
          <w:szCs w:val="16"/>
          <w:shd w:val="clear" w:color="auto" w:fill="FFFFFF" w:themeFill="background1"/>
        </w:rPr>
      </w:pPr>
      <w:r w:rsidRPr="009E2BFA">
        <w:rPr>
          <w:rFonts w:ascii="Verdana" w:hAnsi="Verdana" w:cs="Helvetica"/>
          <w:b/>
          <w:sz w:val="16"/>
          <w:szCs w:val="16"/>
          <w:shd w:val="clear" w:color="auto" w:fill="FFFFFF" w:themeFill="background1"/>
        </w:rPr>
        <w:t>(Edith Stein – ebrea convertita al cattolicesimo morta ad Auschwitz)</w:t>
      </w:r>
    </w:p>
    <w:p w:rsidR="007A068B" w:rsidRPr="009E2BFA" w:rsidRDefault="0030747E" w:rsidP="007A068B">
      <w:pPr>
        <w:shd w:val="clear" w:color="auto" w:fill="FFFFFF" w:themeFill="background1"/>
        <w:autoSpaceDE w:val="0"/>
        <w:autoSpaceDN w:val="0"/>
        <w:rPr>
          <w:rFonts w:ascii="Verdana" w:eastAsia="Times New Roman" w:hAnsi="Verdana" w:cs="Times New Roman"/>
          <w:b/>
          <w:sz w:val="20"/>
          <w:szCs w:val="20"/>
          <w:lang w:eastAsia="it-IT"/>
        </w:rPr>
      </w:pPr>
      <w:r w:rsidRPr="009E2BFA">
        <w:rPr>
          <w:rFonts w:ascii="Verdana" w:hAnsi="Verdana" w:cs="Helvetica"/>
          <w:b/>
          <w:sz w:val="20"/>
          <w:szCs w:val="20"/>
          <w:shd w:val="clear" w:color="auto" w:fill="FFFFFF" w:themeFill="background1"/>
        </w:rPr>
        <w:t>Dal vangelo secondo Giovanni</w:t>
      </w:r>
      <w:r w:rsidR="007A068B" w:rsidRPr="009E2BFA">
        <w:rPr>
          <w:rFonts w:ascii="Verdana" w:hAnsi="Verdana" w:cs="Helvetica"/>
          <w:b/>
          <w:sz w:val="20"/>
          <w:szCs w:val="20"/>
          <w:shd w:val="clear" w:color="auto" w:fill="FFFFFF" w:themeFill="background1"/>
        </w:rPr>
        <w:br/>
      </w:r>
      <w:r w:rsidR="007A068B" w:rsidRPr="009E2BFA">
        <w:rPr>
          <w:rFonts w:ascii="Verdana" w:eastAsia="Times New Roman" w:hAnsi="Verdana" w:cs="Times New Roman"/>
          <w:sz w:val="27"/>
          <w:szCs w:val="27"/>
          <w:lang w:eastAsia="it-IT"/>
        </w:rPr>
        <w:t>«</w:t>
      </w:r>
      <w:r w:rsidR="007A068B" w:rsidRPr="009E2BFA">
        <w:rPr>
          <w:rFonts w:ascii="Verdana" w:eastAsia="Times New Roman" w:hAnsi="Verdana" w:cs="Times New Roman"/>
          <w:sz w:val="20"/>
          <w:szCs w:val="20"/>
          <w:lang w:eastAsia="it-IT"/>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r w:rsidR="007A068B" w:rsidRPr="009E2BFA">
        <w:rPr>
          <w:rFonts w:ascii="Verdana" w:eastAsia="Times New Roman" w:hAnsi="Verdana" w:cs="Times New Roman"/>
          <w:sz w:val="20"/>
          <w:szCs w:val="20"/>
          <w:lang w:eastAsia="it-IT"/>
        </w:rPr>
        <w:br/>
        <w:t xml:space="preserve">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w:t>
      </w:r>
      <w:r w:rsidR="007A068B" w:rsidRPr="009E2BFA">
        <w:rPr>
          <w:rFonts w:ascii="Verdana" w:eastAsia="Times New Roman" w:hAnsi="Verdana" w:cs="Times New Roman"/>
          <w:sz w:val="20"/>
          <w:szCs w:val="20"/>
          <w:lang w:eastAsia="it-IT"/>
        </w:rPr>
        <w:lastRenderedPageBreak/>
        <w:t>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r w:rsidR="007A068B" w:rsidRPr="009E2BFA">
        <w:rPr>
          <w:rFonts w:ascii="Verdana" w:eastAsia="Times New Roman" w:hAnsi="Verdana" w:cs="Times New Roman"/>
          <w:sz w:val="20"/>
          <w:szCs w:val="20"/>
          <w:lang w:eastAsia="it-IT"/>
        </w:rPr>
        <w:br/>
      </w:r>
      <w:r w:rsidR="007A068B" w:rsidRPr="009E2BFA">
        <w:rPr>
          <w:rFonts w:ascii="Verdana" w:eastAsia="Times New Roman" w:hAnsi="Verdana" w:cs="Times New Roman"/>
          <w:b/>
          <w:sz w:val="20"/>
          <w:szCs w:val="20"/>
          <w:lang w:eastAsia="it-IT"/>
        </w:rPr>
        <w:t>Parola del Signore</w:t>
      </w:r>
    </w:p>
    <w:p w:rsidR="007A068B" w:rsidRPr="009E2BFA" w:rsidRDefault="007A068B" w:rsidP="007A068B">
      <w:pPr>
        <w:shd w:val="clear" w:color="auto" w:fill="FFFFFF" w:themeFill="background1"/>
        <w:autoSpaceDE w:val="0"/>
        <w:autoSpaceDN w:val="0"/>
        <w:jc w:val="center"/>
        <w:rPr>
          <w:rFonts w:ascii="Verdana" w:eastAsia="Times New Roman" w:hAnsi="Verdana" w:cs="Times New Roman"/>
          <w:sz w:val="20"/>
          <w:szCs w:val="20"/>
          <w:lang w:eastAsia="it-IT"/>
        </w:rPr>
      </w:pPr>
      <w:r w:rsidRPr="009E2BFA">
        <w:rPr>
          <w:rFonts w:ascii="Verdana" w:eastAsia="Times New Roman" w:hAnsi="Verdana" w:cs="Times New Roman"/>
          <w:sz w:val="20"/>
          <w:szCs w:val="20"/>
          <w:lang w:eastAsia="it-IT"/>
        </w:rPr>
        <w:t>Interventi e dialoghi</w:t>
      </w:r>
    </w:p>
    <w:p w:rsidR="007A068B" w:rsidRPr="009E2BFA" w:rsidRDefault="007A068B" w:rsidP="007A068B">
      <w:pPr>
        <w:shd w:val="clear" w:color="auto" w:fill="FFFFFF" w:themeFill="background1"/>
        <w:autoSpaceDE w:val="0"/>
        <w:autoSpaceDN w:val="0"/>
        <w:jc w:val="center"/>
        <w:rPr>
          <w:rFonts w:ascii="Verdana" w:eastAsia="Times New Roman" w:hAnsi="Verdana" w:cs="Times New Roman"/>
          <w:sz w:val="20"/>
          <w:szCs w:val="20"/>
          <w:lang w:eastAsia="it-IT"/>
        </w:rPr>
      </w:pPr>
      <w:r w:rsidRPr="009E2BFA">
        <w:rPr>
          <w:rFonts w:ascii="Verdana" w:eastAsia="Times New Roman" w:hAnsi="Verdana" w:cs="Times New Roman"/>
          <w:sz w:val="20"/>
          <w:szCs w:val="20"/>
          <w:lang w:eastAsia="it-IT"/>
        </w:rPr>
        <w:t>Preghiera finale</w:t>
      </w:r>
    </w:p>
    <w:p w:rsidR="00784D45" w:rsidRPr="009E2BFA" w:rsidRDefault="00784D45" w:rsidP="00784D45">
      <w:pPr>
        <w:spacing w:after="100" w:line="240" w:lineRule="auto"/>
        <w:rPr>
          <w:rFonts w:ascii="Verdana" w:eastAsia="Times New Roman" w:hAnsi="Verdana"/>
          <w:sz w:val="20"/>
          <w:szCs w:val="20"/>
          <w:lang w:eastAsia="it-IT"/>
        </w:rPr>
      </w:pPr>
      <w:r w:rsidRPr="009E2BFA">
        <w:rPr>
          <w:rFonts w:ascii="Verdana" w:eastAsia="Times New Roman" w:hAnsi="Verdana" w:cs="Helvetica"/>
          <w:sz w:val="20"/>
          <w:szCs w:val="20"/>
          <w:lang w:eastAsia="it-IT"/>
        </w:rPr>
        <w:t>Signore, mio Dio, nella mia lotta sii tu a lottare! Sono un uomo fragile e debole, oppresso dalle tentazioni, sedotto da suggestioni.</w:t>
      </w:r>
    </w:p>
    <w:p w:rsidR="00784D45" w:rsidRPr="009E2BFA" w:rsidRDefault="00784D45" w:rsidP="00784D45">
      <w:pPr>
        <w:spacing w:after="100" w:line="240" w:lineRule="auto"/>
        <w:rPr>
          <w:rFonts w:ascii="Verdana" w:eastAsia="Times New Roman" w:hAnsi="Verdana"/>
          <w:sz w:val="20"/>
          <w:szCs w:val="20"/>
          <w:lang w:eastAsia="it-IT"/>
        </w:rPr>
      </w:pPr>
      <w:r w:rsidRPr="009E2BFA">
        <w:rPr>
          <w:rFonts w:ascii="Verdana" w:eastAsia="Times New Roman" w:hAnsi="Verdana" w:cs="Arial"/>
          <w:i/>
          <w:iCs/>
          <w:sz w:val="20"/>
          <w:szCs w:val="20"/>
          <w:lang w:eastAsia="it-IT"/>
        </w:rPr>
        <w:t>Vieni in mio aiuto, affrettati a soccorrermi!</w:t>
      </w:r>
    </w:p>
    <w:p w:rsidR="00784D45" w:rsidRPr="009E2BFA" w:rsidRDefault="00784D45" w:rsidP="00784D45">
      <w:pPr>
        <w:spacing w:after="100" w:line="240" w:lineRule="auto"/>
        <w:rPr>
          <w:rFonts w:ascii="Verdana" w:eastAsia="Times New Roman" w:hAnsi="Verdana"/>
          <w:sz w:val="20"/>
          <w:szCs w:val="20"/>
          <w:lang w:eastAsia="it-IT"/>
        </w:rPr>
      </w:pPr>
      <w:r w:rsidRPr="009E2BFA">
        <w:rPr>
          <w:rFonts w:ascii="Verdana" w:eastAsia="Times New Roman" w:hAnsi="Verdana" w:cs="Helvetica"/>
          <w:sz w:val="20"/>
          <w:szCs w:val="20"/>
          <w:lang w:eastAsia="it-IT"/>
        </w:rPr>
        <w:t>L'amore di me stesso vuole dominarmi, contraddicendo ogni mio desiderio di comunione. Signore, tuo Figlio Gesù ha subito egli pure le tentazioni, ha lottato contro il demonio e lo ha vinto con la forza dello Spirito santo e della tua Parola.</w:t>
      </w:r>
    </w:p>
    <w:p w:rsidR="00784D45" w:rsidRPr="009E2BFA" w:rsidRDefault="00784D45" w:rsidP="00784D45">
      <w:pPr>
        <w:spacing w:after="100" w:line="240" w:lineRule="auto"/>
        <w:rPr>
          <w:rFonts w:ascii="Verdana" w:eastAsia="Times New Roman" w:hAnsi="Verdana"/>
          <w:sz w:val="20"/>
          <w:szCs w:val="20"/>
          <w:lang w:eastAsia="it-IT"/>
        </w:rPr>
      </w:pPr>
      <w:r w:rsidRPr="009E2BFA">
        <w:rPr>
          <w:rFonts w:ascii="Verdana" w:eastAsia="Times New Roman" w:hAnsi="Verdana" w:cs="Helvetica"/>
          <w:sz w:val="20"/>
          <w:szCs w:val="20"/>
          <w:lang w:eastAsia="it-IT"/>
        </w:rPr>
        <w:t>Questa battaglia non è contro gli uomini, contro gli altri, ma contro le dominanti mondane, gli idoli falsi che sporcano l'aria che respiro: senza la tua forza, io sono vinto.</w:t>
      </w:r>
    </w:p>
    <w:p w:rsidR="00784D45" w:rsidRPr="009E2BFA" w:rsidRDefault="00784D45" w:rsidP="00784D45">
      <w:pPr>
        <w:spacing w:after="100" w:line="240" w:lineRule="auto"/>
        <w:rPr>
          <w:rFonts w:ascii="Verdana" w:eastAsia="Times New Roman" w:hAnsi="Verdana"/>
          <w:b/>
          <w:sz w:val="20"/>
          <w:szCs w:val="20"/>
          <w:lang w:eastAsia="it-IT"/>
        </w:rPr>
      </w:pPr>
      <w:r w:rsidRPr="009E2BFA">
        <w:rPr>
          <w:rFonts w:ascii="Verdana" w:eastAsia="Times New Roman" w:hAnsi="Verdana" w:cs="Helvetica"/>
          <w:sz w:val="20"/>
          <w:szCs w:val="20"/>
          <w:lang w:eastAsia="it-IT"/>
        </w:rPr>
        <w:t>Dammi l'armatura per resistere e combattere, la corazza della carità, l'elmo della speranza, lo scudo della fede, la spada che è la tua Parola. Signore, io so che Gesù è accanto a me nella lotta e che con lui riporterò la vittoria su ogni insidia del Nemico.</w:t>
      </w:r>
      <w:r w:rsidRPr="009E2BFA">
        <w:rPr>
          <w:rFonts w:ascii="Verdana" w:eastAsia="Times New Roman" w:hAnsi="Verdana" w:cs="Helvetica"/>
          <w:sz w:val="20"/>
          <w:szCs w:val="20"/>
          <w:lang w:eastAsia="it-IT"/>
        </w:rPr>
        <w:br/>
      </w:r>
      <w:r w:rsidRPr="009E2BFA">
        <w:rPr>
          <w:rFonts w:ascii="Verdana" w:eastAsia="Times New Roman" w:hAnsi="Verdana" w:cs="Helvetica"/>
          <w:b/>
          <w:sz w:val="20"/>
          <w:szCs w:val="20"/>
          <w:lang w:eastAsia="it-IT"/>
        </w:rPr>
        <w:t>Amen</w:t>
      </w:r>
      <w:r w:rsidRPr="009E2BFA">
        <w:rPr>
          <w:rFonts w:ascii="Verdana" w:eastAsia="Times New Roman" w:hAnsi="Verdana" w:cs="Helvetica"/>
          <w:b/>
          <w:sz w:val="20"/>
          <w:szCs w:val="20"/>
          <w:lang w:eastAsia="it-IT"/>
        </w:rPr>
        <w:br/>
      </w:r>
      <w:r w:rsidRPr="009E2BFA">
        <w:rPr>
          <w:rFonts w:ascii="Verdana" w:eastAsia="Times New Roman" w:hAnsi="Verdana" w:cs="Helvetica"/>
          <w:b/>
          <w:sz w:val="16"/>
          <w:szCs w:val="16"/>
          <w:lang w:eastAsia="it-IT"/>
        </w:rPr>
        <w:t>(F. Bianchi)</w:t>
      </w:r>
    </w:p>
    <w:p w:rsidR="00E477C7" w:rsidRPr="009E2BFA" w:rsidRDefault="00E477C7"/>
    <w:sectPr w:rsidR="00E477C7" w:rsidRPr="009E2BFA" w:rsidSect="009676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E302A"/>
    <w:rsid w:val="00007058"/>
    <w:rsid w:val="00161568"/>
    <w:rsid w:val="001F7BAE"/>
    <w:rsid w:val="002F2E00"/>
    <w:rsid w:val="0030747E"/>
    <w:rsid w:val="003226EA"/>
    <w:rsid w:val="004824BD"/>
    <w:rsid w:val="004B68FD"/>
    <w:rsid w:val="006A57CD"/>
    <w:rsid w:val="00784D45"/>
    <w:rsid w:val="007A068B"/>
    <w:rsid w:val="00967633"/>
    <w:rsid w:val="009E2BFA"/>
    <w:rsid w:val="009E302A"/>
    <w:rsid w:val="00E477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6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tagliotestospaziato">
    <w:name w:val="ritaglio_testo_spaziato"/>
    <w:basedOn w:val="Normale"/>
    <w:rsid w:val="009E30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tagliotesto">
    <w:name w:val="ritaglio_testo"/>
    <w:basedOn w:val="Normale"/>
    <w:rsid w:val="009E30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477C7"/>
  </w:style>
  <w:style w:type="paragraph" w:styleId="NormaleWeb">
    <w:name w:val="Normal (Web)"/>
    <w:basedOn w:val="Normale"/>
    <w:uiPriority w:val="99"/>
    <w:semiHidden/>
    <w:unhideWhenUsed/>
    <w:rsid w:val="00E477C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0747E"/>
    <w:rPr>
      <w:i/>
      <w:iCs/>
    </w:rPr>
  </w:style>
  <w:style w:type="paragraph" w:styleId="Testofumetto">
    <w:name w:val="Balloon Text"/>
    <w:basedOn w:val="Normale"/>
    <w:link w:val="TestofumettoCarattere"/>
    <w:uiPriority w:val="99"/>
    <w:semiHidden/>
    <w:unhideWhenUsed/>
    <w:rsid w:val="007A06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06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369931">
      <w:bodyDiv w:val="1"/>
      <w:marLeft w:val="0"/>
      <w:marRight w:val="0"/>
      <w:marTop w:val="0"/>
      <w:marBottom w:val="0"/>
      <w:divBdr>
        <w:top w:val="none" w:sz="0" w:space="0" w:color="auto"/>
        <w:left w:val="none" w:sz="0" w:space="0" w:color="auto"/>
        <w:bottom w:val="none" w:sz="0" w:space="0" w:color="auto"/>
        <w:right w:val="none" w:sz="0" w:space="0" w:color="auto"/>
      </w:divBdr>
    </w:div>
    <w:div w:id="766194126">
      <w:bodyDiv w:val="1"/>
      <w:marLeft w:val="0"/>
      <w:marRight w:val="0"/>
      <w:marTop w:val="0"/>
      <w:marBottom w:val="0"/>
      <w:divBdr>
        <w:top w:val="none" w:sz="0" w:space="0" w:color="auto"/>
        <w:left w:val="none" w:sz="0" w:space="0" w:color="auto"/>
        <w:bottom w:val="none" w:sz="0" w:space="0" w:color="auto"/>
        <w:right w:val="none" w:sz="0" w:space="0" w:color="auto"/>
      </w:divBdr>
    </w:div>
    <w:div w:id="1837186941">
      <w:bodyDiv w:val="1"/>
      <w:marLeft w:val="0"/>
      <w:marRight w:val="0"/>
      <w:marTop w:val="0"/>
      <w:marBottom w:val="0"/>
      <w:divBdr>
        <w:top w:val="none" w:sz="0" w:space="0" w:color="auto"/>
        <w:left w:val="none" w:sz="0" w:space="0" w:color="auto"/>
        <w:bottom w:val="none" w:sz="0" w:space="0" w:color="auto"/>
        <w:right w:val="none" w:sz="0" w:space="0" w:color="auto"/>
      </w:divBdr>
      <w:divsChild>
        <w:div w:id="1626616948">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1835</Words>
  <Characters>10464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9</cp:revision>
  <dcterms:created xsi:type="dcterms:W3CDTF">2014-10-02T20:12:00Z</dcterms:created>
  <dcterms:modified xsi:type="dcterms:W3CDTF">2014-10-02T22:04:00Z</dcterms:modified>
</cp:coreProperties>
</file>