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60" w:rsidRPr="00E03BC8" w:rsidRDefault="00A75F60" w:rsidP="00A75F60">
      <w:pPr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I</w:t>
      </w:r>
      <w:r w:rsidR="00770787">
        <w:rPr>
          <w:rFonts w:ascii="Verdana" w:hAnsi="Verdana"/>
          <w:b/>
          <w:noProof/>
        </w:rPr>
        <w:t>l concilio di G</w:t>
      </w:r>
      <w:r w:rsidRPr="00E03BC8">
        <w:rPr>
          <w:rFonts w:ascii="Verdana" w:hAnsi="Verdana"/>
          <w:b/>
          <w:noProof/>
        </w:rPr>
        <w:t>erusalemme</w:t>
      </w:r>
      <w:r w:rsidR="00650300">
        <w:rPr>
          <w:rFonts w:ascii="Verdana" w:hAnsi="Verdana"/>
          <w:b/>
          <w:noProof/>
        </w:rPr>
        <w:t xml:space="preserve"> </w:t>
      </w:r>
      <w:r w:rsidR="00650300">
        <w:rPr>
          <w:sz w:val="22"/>
          <w:szCs w:val="22"/>
        </w:rPr>
        <w:t>(Atti 15,1-35)</w:t>
      </w:r>
    </w:p>
    <w:p w:rsidR="00A75F60" w:rsidRPr="00E03BC8" w:rsidRDefault="00A75F60" w:rsidP="00A75F60">
      <w:pPr>
        <w:jc w:val="center"/>
        <w:rPr>
          <w:rFonts w:ascii="Verdana" w:hAnsi="Verdana"/>
          <w:noProof/>
        </w:rPr>
      </w:pPr>
    </w:p>
    <w:p w:rsidR="00A75F60" w:rsidRPr="00E03BC8" w:rsidRDefault="00A75F60" w:rsidP="00A75F60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t>I</w:t>
      </w:r>
      <w:r w:rsidRPr="00E03BC8">
        <w:rPr>
          <w:rFonts w:ascii="Verdana" w:hAnsi="Verdana"/>
          <w:noProof/>
        </w:rPr>
        <w:t>ntroduzione</w:t>
      </w:r>
    </w:p>
    <w:p w:rsidR="00A75F60" w:rsidRPr="00E03BC8" w:rsidRDefault="00A75F60" w:rsidP="00A75F60">
      <w:pPr>
        <w:jc w:val="center"/>
        <w:rPr>
          <w:rFonts w:ascii="Verdana" w:hAnsi="Verdana"/>
          <w:noProof/>
        </w:rPr>
      </w:pPr>
    </w:p>
    <w:p w:rsidR="00A75F60" w:rsidRPr="00E03BC8" w:rsidRDefault="00A75F60" w:rsidP="00A75F60">
      <w:pPr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>G</w:t>
      </w:r>
      <w:r w:rsidRPr="00E03BC8">
        <w:rPr>
          <w:rFonts w:ascii="Verdana" w:hAnsi="Verdana"/>
          <w:noProof/>
        </w:rPr>
        <w:t>i</w:t>
      </w:r>
      <w:r>
        <w:rPr>
          <w:rFonts w:ascii="Verdana" w:hAnsi="Verdana"/>
          <w:noProof/>
        </w:rPr>
        <w:t>a' altrove che ad Antiochia di S</w:t>
      </w:r>
      <w:r w:rsidRPr="00E03BC8">
        <w:rPr>
          <w:rFonts w:ascii="Verdana" w:hAnsi="Verdana"/>
          <w:noProof/>
        </w:rPr>
        <w:t>iria dei pagani erano entrati ne</w:t>
      </w:r>
      <w:r>
        <w:rPr>
          <w:rFonts w:ascii="Verdana" w:hAnsi="Verdana"/>
          <w:noProof/>
        </w:rPr>
        <w:t>lla comunita' cristiana, ma ad A</w:t>
      </w:r>
      <w:r w:rsidRPr="00E03BC8">
        <w:rPr>
          <w:rFonts w:ascii="Verdana" w:hAnsi="Verdana"/>
          <w:noProof/>
        </w:rPr>
        <w:t>ntiochia il numero dei pagani convertiti era piu' forte rispetto a quelli che provenivano dal giudaismo.</w:t>
      </w:r>
    </w:p>
    <w:p w:rsidR="00A75F60" w:rsidRPr="00E03BC8" w:rsidRDefault="00A75F60" w:rsidP="00A75F60">
      <w:pPr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>A</w:t>
      </w:r>
      <w:r w:rsidRPr="00E03BC8">
        <w:rPr>
          <w:rFonts w:ascii="Verdana" w:hAnsi="Verdana"/>
          <w:noProof/>
        </w:rPr>
        <w:t>ntiochia e' diventata una metropoli importante del cristianesimo primitivo, essendo la base di partenza della missione presso il mondo pagano.</w:t>
      </w:r>
    </w:p>
    <w:p w:rsidR="00A75F60" w:rsidRPr="00E03BC8" w:rsidRDefault="00A75F60" w:rsidP="00A75F60">
      <w:pPr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>P</w:t>
      </w:r>
      <w:r w:rsidRPr="00E03BC8">
        <w:rPr>
          <w:rFonts w:ascii="Verdana" w:hAnsi="Verdana"/>
          <w:noProof/>
        </w:rPr>
        <w:t>uo' sembrare che la sua chiesa faccia una pericolosa concorrenza all'a</w:t>
      </w:r>
      <w:r>
        <w:rPr>
          <w:rFonts w:ascii="Verdana" w:hAnsi="Verdana"/>
          <w:noProof/>
        </w:rPr>
        <w:t>utorita' della chiesa madre di G</w:t>
      </w:r>
      <w:r w:rsidRPr="00E03BC8">
        <w:rPr>
          <w:rFonts w:ascii="Verdana" w:hAnsi="Verdana"/>
          <w:noProof/>
        </w:rPr>
        <w:t>erusalemme, rimasta essenzialmente giudeo-cristiana.</w:t>
      </w:r>
    </w:p>
    <w:p w:rsidR="00A75F60" w:rsidRPr="00E03BC8" w:rsidRDefault="00A75F60" w:rsidP="00A75F60">
      <w:pPr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>D</w:t>
      </w:r>
      <w:r w:rsidRPr="00E03BC8">
        <w:rPr>
          <w:rFonts w:ascii="Verdana" w:hAnsi="Verdana"/>
          <w:noProof/>
        </w:rPr>
        <w:t>ue comunita' di diversa origine e orientamento teologico sono a confronto.</w:t>
      </w:r>
    </w:p>
    <w:p w:rsidR="00A75F60" w:rsidRPr="00E03BC8" w:rsidRDefault="00A75F60" w:rsidP="00A75F60">
      <w:pPr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>La problematica che L</w:t>
      </w:r>
      <w:r w:rsidRPr="00E03BC8">
        <w:rPr>
          <w:rFonts w:ascii="Verdana" w:hAnsi="Verdana"/>
          <w:noProof/>
        </w:rPr>
        <w:t>uca affronta in questo capitolo non e' la quest</w:t>
      </w:r>
      <w:r>
        <w:rPr>
          <w:rFonts w:ascii="Verdana" w:hAnsi="Verdana"/>
          <w:noProof/>
        </w:rPr>
        <w:t>ione primaria dell'accoglienza o</w:t>
      </w:r>
      <w:r w:rsidRPr="00E03BC8">
        <w:rPr>
          <w:rFonts w:ascii="Verdana" w:hAnsi="Verdana"/>
          <w:noProof/>
        </w:rPr>
        <w:t xml:space="preserve"> meno dei pagani convertiti nella chiesa, ma le questioni sorte come conseguenza a tale entrata: e' necessario che si sottopongano al</w:t>
      </w:r>
      <w:r>
        <w:rPr>
          <w:rFonts w:ascii="Verdana" w:hAnsi="Verdana"/>
          <w:noProof/>
        </w:rPr>
        <w:t>la circoncisione e alla legge? C</w:t>
      </w:r>
      <w:r w:rsidRPr="00E03BC8">
        <w:rPr>
          <w:rFonts w:ascii="Verdana" w:hAnsi="Verdana"/>
          <w:noProof/>
        </w:rPr>
        <w:t>ome risolvere il problema della convivenza tra pagano-cristiani e giudeo-cristiani nelle comunita miste, la questione del puro-impuro, fondamentale nella vita di un giudeo?</w:t>
      </w:r>
    </w:p>
    <w:p w:rsidR="00A75F60" w:rsidRPr="00E03BC8" w:rsidRDefault="00A75F60" w:rsidP="00A75F60">
      <w:pPr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>L</w:t>
      </w:r>
      <w:r w:rsidRPr="00E03BC8">
        <w:rPr>
          <w:rFonts w:ascii="Verdana" w:hAnsi="Verdana"/>
          <w:noProof/>
        </w:rPr>
        <w:t>'interrogativo e' rilevante: si</w:t>
      </w:r>
      <w:r>
        <w:rPr>
          <w:rFonts w:ascii="Verdana" w:hAnsi="Verdana"/>
          <w:noProof/>
        </w:rPr>
        <w:t xml:space="preserve"> puo' appartenere al popolo di D</w:t>
      </w:r>
      <w:r w:rsidRPr="00E03BC8">
        <w:rPr>
          <w:rFonts w:ascii="Verdana" w:hAnsi="Verdana"/>
          <w:noProof/>
        </w:rPr>
        <w:t xml:space="preserve">io senza osservare le prescrizioni date da dio a questo popolo? cio' che e' in gioco e' lo </w:t>
      </w:r>
      <w:r>
        <w:rPr>
          <w:rFonts w:ascii="Verdana" w:hAnsi="Verdana"/>
          <w:noProof/>
        </w:rPr>
        <w:t>stretto legame fra la legge di M</w:t>
      </w:r>
      <w:r w:rsidRPr="00E03BC8">
        <w:rPr>
          <w:rFonts w:ascii="Verdana" w:hAnsi="Verdana"/>
          <w:noProof/>
        </w:rPr>
        <w:t>ose' e la salvezza.</w:t>
      </w:r>
    </w:p>
    <w:p w:rsidR="00A75F60" w:rsidRPr="00E03BC8" w:rsidRDefault="00A75F60" w:rsidP="00A75F60">
      <w:pPr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>B</w:t>
      </w:r>
      <w:r w:rsidRPr="00E03BC8">
        <w:rPr>
          <w:rFonts w:ascii="Verdana" w:hAnsi="Verdana"/>
          <w:noProof/>
        </w:rPr>
        <w:t>isogna assol</w:t>
      </w:r>
      <w:r>
        <w:rPr>
          <w:rFonts w:ascii="Verdana" w:hAnsi="Verdana"/>
          <w:noProof/>
        </w:rPr>
        <w:t>utamente appartenere a I</w:t>
      </w:r>
      <w:r w:rsidRPr="00E03BC8">
        <w:rPr>
          <w:rFonts w:ascii="Verdana" w:hAnsi="Verdana"/>
          <w:noProof/>
        </w:rPr>
        <w:t>sraele per essere salvati?</w:t>
      </w:r>
    </w:p>
    <w:p w:rsidR="00A75F60" w:rsidRPr="00E03BC8" w:rsidRDefault="00A75F60" w:rsidP="00A75F60">
      <w:pPr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>S</w:t>
      </w:r>
      <w:r w:rsidRPr="00E03BC8">
        <w:rPr>
          <w:rFonts w:ascii="Verdana" w:hAnsi="Verdana"/>
          <w:noProof/>
        </w:rPr>
        <w:t>i tratta della salvezza degli uomini e dell'unita' dei credenti.</w:t>
      </w:r>
    </w:p>
    <w:p w:rsidR="00A75F60" w:rsidRPr="00E03BC8" w:rsidRDefault="00A75F60" w:rsidP="00A75F60">
      <w:pPr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>La comunita' di A</w:t>
      </w:r>
      <w:r w:rsidRPr="00E03BC8">
        <w:rPr>
          <w:rFonts w:ascii="Verdana" w:hAnsi="Verdana"/>
          <w:noProof/>
        </w:rPr>
        <w:t xml:space="preserve">ntiochia decide, allora, di interpellare </w:t>
      </w:r>
      <w:r>
        <w:rPr>
          <w:rFonts w:ascii="Verdana" w:hAnsi="Verdana"/>
          <w:noProof/>
        </w:rPr>
        <w:t>gli apostoli e gli anziani di , Gerusalemme e vi mandano paolo e B</w:t>
      </w:r>
      <w:r w:rsidRPr="00E03BC8">
        <w:rPr>
          <w:rFonts w:ascii="Verdana" w:hAnsi="Verdana"/>
          <w:noProof/>
        </w:rPr>
        <w:t xml:space="preserve">arnaba, insieme al loro compagno greco </w:t>
      </w:r>
      <w:r>
        <w:rPr>
          <w:rFonts w:ascii="Verdana" w:hAnsi="Verdana"/>
          <w:noProof/>
        </w:rPr>
        <w:t>T</w:t>
      </w:r>
      <w:r w:rsidRPr="00E03BC8">
        <w:rPr>
          <w:rFonts w:ascii="Verdana" w:hAnsi="Verdana"/>
          <w:noProof/>
        </w:rPr>
        <w:t>ito, accompagnati da una delegazione.</w:t>
      </w:r>
    </w:p>
    <w:p w:rsidR="00A75F60" w:rsidRPr="00E03BC8" w:rsidRDefault="00A75F60" w:rsidP="00A75F60">
      <w:pPr>
        <w:jc w:val="both"/>
        <w:rPr>
          <w:rFonts w:ascii="Verdana" w:hAnsi="Verdana"/>
          <w:noProof/>
        </w:rPr>
      </w:pPr>
    </w:p>
    <w:p w:rsidR="00A75F60" w:rsidRPr="00E03BC8" w:rsidRDefault="00A75F60" w:rsidP="00A75F60">
      <w:pPr>
        <w:jc w:val="both"/>
        <w:rPr>
          <w:rFonts w:ascii="Verdana" w:hAnsi="Verdana"/>
          <w:b/>
          <w:noProof/>
        </w:rPr>
      </w:pPr>
      <w:r w:rsidRPr="00E03BC8">
        <w:rPr>
          <w:rFonts w:ascii="Verdana" w:hAnsi="Verdana"/>
          <w:b/>
          <w:noProof/>
        </w:rPr>
        <w:t>Fonte: Flora e Fabrizio Fulco</w:t>
      </w:r>
    </w:p>
    <w:p w:rsidR="00BE0EF2" w:rsidRDefault="00BE0EF2"/>
    <w:sectPr w:rsidR="00BE0EF2" w:rsidSect="00BE0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5F60"/>
    <w:rsid w:val="000860E6"/>
    <w:rsid w:val="00650300"/>
    <w:rsid w:val="00770787"/>
    <w:rsid w:val="0086108E"/>
    <w:rsid w:val="00A75F60"/>
    <w:rsid w:val="00B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F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4</cp:revision>
  <dcterms:created xsi:type="dcterms:W3CDTF">2014-02-08T07:09:00Z</dcterms:created>
  <dcterms:modified xsi:type="dcterms:W3CDTF">2014-06-03T03:09:00Z</dcterms:modified>
</cp:coreProperties>
</file>